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E83C2">
      <w:pPr>
        <w:pStyle w:val="4"/>
        <w:bidi w:val="0"/>
        <w:rPr>
          <w:rFonts w:hint="eastAsia" w:ascii="仿宋_GB2312" w:hAnsi="仿宋_GB2312" w:eastAsia="仿宋_GB2312" w:cs="仿宋_GB2312"/>
          <w:color w:val="auto"/>
          <w:spacing w:val="-2"/>
          <w:sz w:val="24"/>
          <w:szCs w:val="24"/>
          <w:highlight w:val="none"/>
          <w14:textOutline w14:w="4356" w14:cap="sq" w14:cmpd="sng" w14:algn="ctr">
            <w14:solidFill>
              <w14:srgbClr w14:val="000000"/>
            </w14:solidFill>
            <w14:prstDash w14:val="solid"/>
            <w14:bevel/>
          </w14:textOutline>
        </w:rPr>
      </w:pPr>
      <w:bookmarkStart w:id="0" w:name="_Toc771"/>
      <w:bookmarkStart w:id="1" w:name="_Toc1670352213"/>
      <w:r>
        <w:rPr>
          <w:rFonts w:hint="eastAsia" w:ascii="仿宋_GB2312" w:hAnsi="仿宋_GB2312" w:eastAsia="仿宋_GB2312" w:cs="仿宋_GB2312"/>
          <w:lang w:eastAsia="zh-CN"/>
        </w:rPr>
        <w:t>第五章  采购需求</w:t>
      </w:r>
      <w:bookmarkEnd w:id="0"/>
      <w:bookmarkEnd w:id="1"/>
    </w:p>
    <w:p w14:paraId="6E8F722C">
      <w:pPr>
        <w:pStyle w:val="5"/>
        <w:bidi w:val="0"/>
        <w:rPr>
          <w:rFonts w:hint="eastAsia" w:ascii="仿宋_GB2312" w:hAnsi="仿宋_GB2312" w:eastAsia="仿宋_GB2312" w:cs="仿宋_GB2312"/>
        </w:rPr>
      </w:pPr>
      <w:bookmarkStart w:id="2" w:name="_Toc7426"/>
      <w:bookmarkStart w:id="3" w:name="_Toc1703410307"/>
      <w:r>
        <w:rPr>
          <w:rFonts w:hint="eastAsia" w:ascii="仿宋_GB2312" w:hAnsi="仿宋_GB2312" w:eastAsia="仿宋_GB2312" w:cs="仿宋_GB2312"/>
        </w:rPr>
        <w:t>一、</w:t>
      </w:r>
      <w:r>
        <w:rPr>
          <w:rFonts w:hint="eastAsia" w:ascii="仿宋_GB2312" w:hAnsi="仿宋_GB2312" w:eastAsia="仿宋_GB2312" w:cs="仿宋_GB2312"/>
          <w:lang w:val="en-US" w:eastAsia="zh-CN"/>
        </w:rPr>
        <w:t>采购</w:t>
      </w:r>
      <w:r>
        <w:rPr>
          <w:rFonts w:hint="eastAsia" w:ascii="仿宋_GB2312" w:hAnsi="仿宋_GB2312" w:eastAsia="仿宋_GB2312" w:cs="仿宋_GB2312"/>
        </w:rPr>
        <w:t>需求表</w:t>
      </w:r>
      <w:bookmarkEnd w:id="2"/>
      <w:bookmarkEnd w:id="3"/>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9"/>
        <w:gridCol w:w="6313"/>
      </w:tblGrid>
      <w:tr w14:paraId="56B2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tcBorders>
              <w:tl2br w:val="single" w:color="auto" w:sz="4" w:space="0"/>
            </w:tcBorders>
            <w:vAlign w:val="top"/>
          </w:tcPr>
          <w:p w14:paraId="378189A6">
            <w:pPr>
              <w:keepNext w:val="0"/>
              <w:keepLines w:val="0"/>
              <w:pageBreakBefore w:val="0"/>
              <w:widowControl w:val="0"/>
              <w:kinsoku/>
              <w:wordWrap/>
              <w:overflowPunct/>
              <w:topLinePunct w:val="0"/>
              <w:autoSpaceDE/>
              <w:autoSpaceDN/>
              <w:bidi w:val="0"/>
              <w:adjustRightInd/>
              <w:snapToGrid/>
              <w:spacing w:line="520" w:lineRule="atLeast"/>
              <w:ind w:firstLine="560" w:firstLineChars="200"/>
              <w:jc w:val="right"/>
              <w:textAlignment w:val="auto"/>
              <w:rPr>
                <w:rFonts w:hint="eastAsia"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val="en-US" w:eastAsia="zh-Hans"/>
              </w:rPr>
              <w:t>名称</w:t>
            </w:r>
          </w:p>
          <w:p w14:paraId="470D5F1D">
            <w:pPr>
              <w:keepNext w:val="0"/>
              <w:keepLines w:val="0"/>
              <w:pageBreakBefore w:val="0"/>
              <w:widowControl w:val="0"/>
              <w:kinsoku/>
              <w:wordWrap/>
              <w:overflowPunct/>
              <w:topLinePunct w:val="0"/>
              <w:autoSpaceDE/>
              <w:autoSpaceDN/>
              <w:bidi w:val="0"/>
              <w:adjustRightInd/>
              <w:snapToGrid/>
              <w:spacing w:line="520" w:lineRule="atLeast"/>
              <w:jc w:val="left"/>
              <w:textAlignment w:val="auto"/>
              <w:rPr>
                <w:rFonts w:hint="eastAsia"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val="en-US" w:eastAsia="zh-Hans"/>
              </w:rPr>
              <w:t>内容</w:t>
            </w:r>
          </w:p>
        </w:tc>
        <w:tc>
          <w:tcPr>
            <w:tcW w:w="6793" w:type="dxa"/>
          </w:tcPr>
          <w:p w14:paraId="418F28DF">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sz w:val="28"/>
                <w:szCs w:val="28"/>
                <w:highlight w:val="none"/>
                <w:lang w:eastAsia="zh-CN"/>
              </w:rPr>
              <w:t>江西旅游商贸职业学院2025年度中文纸质图书采购及伴随式服务项目</w:t>
            </w:r>
          </w:p>
        </w:tc>
      </w:tr>
      <w:tr w14:paraId="67E0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vAlign w:val="center"/>
          </w:tcPr>
          <w:p w14:paraId="401F8E3C">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仿宋_GB2312" w:hAnsi="仿宋_GB2312" w:eastAsia="仿宋_GB2312" w:cs="仿宋_GB2312"/>
                <w:color w:val="auto"/>
                <w:sz w:val="28"/>
                <w:szCs w:val="28"/>
                <w:lang w:val="en-US" w:eastAsia="en-US"/>
              </w:rPr>
            </w:pPr>
            <w:r>
              <w:rPr>
                <w:rFonts w:hint="eastAsia" w:ascii="仿宋_GB2312" w:hAnsi="仿宋_GB2312" w:eastAsia="仿宋_GB2312" w:cs="仿宋_GB2312"/>
                <w:color w:val="auto"/>
                <w:sz w:val="28"/>
                <w:szCs w:val="28"/>
              </w:rPr>
              <w:t>数量</w:t>
            </w:r>
          </w:p>
        </w:tc>
        <w:tc>
          <w:tcPr>
            <w:tcW w:w="6793" w:type="dxa"/>
          </w:tcPr>
          <w:p w14:paraId="4B0591F1">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Hans"/>
              </w:rPr>
              <w:t>批</w:t>
            </w:r>
          </w:p>
        </w:tc>
      </w:tr>
      <w:tr w14:paraId="5433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vAlign w:val="center"/>
          </w:tcPr>
          <w:p w14:paraId="3A41C944">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仿宋_GB2312" w:hAnsi="仿宋_GB2312" w:eastAsia="仿宋_GB2312" w:cs="仿宋_GB2312"/>
                <w:color w:val="auto"/>
                <w:sz w:val="28"/>
                <w:szCs w:val="28"/>
                <w:lang w:val="en-US" w:eastAsia="en-US"/>
              </w:rPr>
            </w:pPr>
            <w:r>
              <w:rPr>
                <w:rFonts w:hint="eastAsia" w:ascii="仿宋_GB2312" w:hAnsi="仿宋_GB2312" w:eastAsia="仿宋_GB2312" w:cs="仿宋_GB2312"/>
                <w:color w:val="auto"/>
                <w:sz w:val="28"/>
                <w:szCs w:val="28"/>
              </w:rPr>
              <w:t>交货期限</w:t>
            </w:r>
          </w:p>
        </w:tc>
        <w:tc>
          <w:tcPr>
            <w:tcW w:w="6793" w:type="dxa"/>
          </w:tcPr>
          <w:p w14:paraId="345C054A">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本项目要求在2025年10月31日前完成所有供货和配套服务。</w:t>
            </w:r>
          </w:p>
        </w:tc>
      </w:tr>
      <w:tr w14:paraId="2FEF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vAlign w:val="center"/>
          </w:tcPr>
          <w:p w14:paraId="10473EE1">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仿宋_GB2312" w:hAnsi="仿宋_GB2312" w:eastAsia="仿宋_GB2312" w:cs="仿宋_GB2312"/>
                <w:color w:val="auto"/>
                <w:sz w:val="28"/>
                <w:szCs w:val="28"/>
                <w:lang w:val="en-US" w:eastAsia="en-US"/>
              </w:rPr>
            </w:pPr>
            <w:r>
              <w:rPr>
                <w:rFonts w:hint="eastAsia" w:ascii="仿宋_GB2312" w:hAnsi="仿宋_GB2312" w:eastAsia="仿宋_GB2312" w:cs="仿宋_GB2312"/>
                <w:color w:val="auto"/>
                <w:sz w:val="28"/>
                <w:szCs w:val="28"/>
              </w:rPr>
              <w:t>交货地点</w:t>
            </w:r>
          </w:p>
        </w:tc>
        <w:tc>
          <w:tcPr>
            <w:tcW w:w="6793" w:type="dxa"/>
          </w:tcPr>
          <w:p w14:paraId="7DFE7320">
            <w:pPr>
              <w:keepNext w:val="0"/>
              <w:keepLines w:val="0"/>
              <w:pageBreakBefore w:val="0"/>
              <w:widowControl w:val="0"/>
              <w:kinsoku/>
              <w:wordWrap/>
              <w:overflowPunct/>
              <w:topLinePunct w:val="0"/>
              <w:autoSpaceDE/>
              <w:autoSpaceDN/>
              <w:bidi w:val="0"/>
              <w:adjustRightInd/>
              <w:snapToGrid/>
              <w:spacing w:line="520" w:lineRule="atLeas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成交</w:t>
            </w:r>
            <w:r>
              <w:rPr>
                <w:rFonts w:hint="eastAsia" w:ascii="仿宋_GB2312" w:hAnsi="仿宋_GB2312" w:eastAsia="仿宋_GB2312" w:cs="仿宋_GB2312"/>
                <w:color w:val="auto"/>
                <w:sz w:val="28"/>
                <w:szCs w:val="28"/>
              </w:rPr>
              <w:t>供应商必须把图书送到采购人指定地点：</w:t>
            </w:r>
            <w:bookmarkStart w:id="4" w:name="OLE_LINK17"/>
            <w:r>
              <w:rPr>
                <w:rFonts w:hint="eastAsia" w:ascii="仿宋_GB2312" w:hAnsi="仿宋_GB2312" w:eastAsia="仿宋_GB2312" w:cs="仿宋_GB2312"/>
                <w:color w:val="auto"/>
                <w:sz w:val="28"/>
                <w:szCs w:val="28"/>
              </w:rPr>
              <w:t>江西旅游商贸职业学院图书馆采编流通部。</w:t>
            </w:r>
            <w:bookmarkEnd w:id="4"/>
          </w:p>
        </w:tc>
      </w:tr>
      <w:tr w14:paraId="7068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vAlign w:val="center"/>
          </w:tcPr>
          <w:p w14:paraId="6232D2E2">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6793" w:type="dxa"/>
          </w:tcPr>
          <w:p w14:paraId="06C019A9">
            <w:pPr>
              <w:keepNext w:val="0"/>
              <w:keepLines w:val="0"/>
              <w:pageBreakBefore w:val="0"/>
              <w:widowControl w:val="0"/>
              <w:numPr>
                <w:ilvl w:val="-1"/>
                <w:numId w:val="0"/>
              </w:numPr>
              <w:kinsoku/>
              <w:wordWrap/>
              <w:overflowPunct/>
              <w:topLinePunct w:val="0"/>
              <w:autoSpaceDE/>
              <w:autoSpaceDN/>
              <w:bidi w:val="0"/>
              <w:adjustRightInd/>
              <w:snapToGrid/>
              <w:spacing w:line="520" w:lineRule="atLeas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1.本项目报价方式为折扣率报价（折扣率=实洋/</w:t>
            </w:r>
            <w:r>
              <w:rPr>
                <w:rFonts w:hint="eastAsia" w:ascii="仿宋_GB2312" w:hAnsi="仿宋_GB2312" w:eastAsia="仿宋_GB2312" w:cs="仿宋_GB2312"/>
                <w:color w:val="auto"/>
                <w:sz w:val="28"/>
                <w:szCs w:val="28"/>
                <w:highlight w:val="none"/>
              </w:rPr>
              <w:t>码洋</w:t>
            </w:r>
            <w:r>
              <w:rPr>
                <w:rFonts w:hint="eastAsia" w:ascii="仿宋_GB2312" w:hAnsi="仿宋_GB2312" w:eastAsia="仿宋_GB2312" w:cs="仿宋_GB2312"/>
                <w:color w:val="auto"/>
                <w:sz w:val="28"/>
                <w:szCs w:val="28"/>
                <w:highlight w:val="none"/>
                <w:lang w:val="en-US" w:eastAsia="zh-CN"/>
              </w:rPr>
              <w:t>*100%）。</w:t>
            </w:r>
            <w:r>
              <w:rPr>
                <w:rFonts w:hint="eastAsia" w:ascii="仿宋_GB2312" w:hAnsi="仿宋_GB2312" w:eastAsia="仿宋_GB2312" w:cs="仿宋_GB2312"/>
                <w:color w:val="auto"/>
                <w:sz w:val="28"/>
                <w:szCs w:val="28"/>
                <w:highlight w:val="none"/>
              </w:rPr>
              <w:t>按码洋折扣率报价，报价应包括:图书运至采购人指定地点的货款、货款、运输费、装卸费、保险费技术服务费、培训、全编目加工、软件录入、 芯片及加工转换、标签转换站及完成项目所需的</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切费用，采购人不另行支付书本之外的任何费用，</w:t>
            </w:r>
          </w:p>
          <w:p w14:paraId="76C2B8A9">
            <w:pPr>
              <w:keepNext w:val="0"/>
              <w:keepLines w:val="0"/>
              <w:pageBreakBefore w:val="0"/>
              <w:widowControl w:val="0"/>
              <w:kinsoku/>
              <w:wordWrap/>
              <w:overflowPunct/>
              <w:topLinePunct w:val="0"/>
              <w:autoSpaceDE/>
              <w:autoSpaceDN/>
              <w:bidi w:val="0"/>
              <w:adjustRightInd/>
              <w:snapToGrid/>
              <w:spacing w:line="520" w:lineRule="atLeas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2.结算:供货实际总价(实洋总价)=图书码洋x最终成交折扣率。</w:t>
            </w:r>
          </w:p>
          <w:p w14:paraId="610083B0">
            <w:pPr>
              <w:keepNext w:val="0"/>
              <w:keepLines w:val="0"/>
              <w:pageBreakBefore w:val="0"/>
              <w:widowControl w:val="0"/>
              <w:kinsoku/>
              <w:wordWrap/>
              <w:overflowPunct/>
              <w:topLinePunct w:val="0"/>
              <w:autoSpaceDE/>
              <w:autoSpaceDN/>
              <w:bidi w:val="0"/>
              <w:adjustRightInd/>
              <w:snapToGrid/>
              <w:spacing w:line="520" w:lineRule="atLeas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注:供应商应以科学、求实、诚信的态度，严格按照采购要求计算设定报价。各供应商所响应的报价不得严重偏离目前发行费用的实际水平。</w:t>
            </w:r>
          </w:p>
          <w:p w14:paraId="67836C38">
            <w:pPr>
              <w:keepNext w:val="0"/>
              <w:keepLines w:val="0"/>
              <w:pageBreakBefore w:val="0"/>
              <w:widowControl w:val="0"/>
              <w:numPr>
                <w:ilvl w:val="-1"/>
                <w:numId w:val="0"/>
              </w:numPr>
              <w:kinsoku/>
              <w:wordWrap/>
              <w:overflowPunct/>
              <w:topLinePunct w:val="0"/>
              <w:autoSpaceDE/>
              <w:autoSpaceDN/>
              <w:bidi w:val="0"/>
              <w:adjustRightInd/>
              <w:snapToGrid/>
              <w:spacing w:line="520" w:lineRule="atLeas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如发生图书涨价、改版或更换的情况，新版图书实洋单价计算方式为:新版图书码洋x成交折扣率。</w:t>
            </w:r>
          </w:p>
          <w:p w14:paraId="2E4D0D55">
            <w:pPr>
              <w:keepNext w:val="0"/>
              <w:keepLines w:val="0"/>
              <w:pageBreakBefore w:val="0"/>
              <w:widowControl w:val="0"/>
              <w:kinsoku/>
              <w:wordWrap/>
              <w:overflowPunct/>
              <w:topLinePunct w:val="0"/>
              <w:autoSpaceDE/>
              <w:autoSpaceDN/>
              <w:bidi w:val="0"/>
              <w:adjustRightInd/>
              <w:snapToGrid/>
              <w:spacing w:line="520" w:lineRule="atLeas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响应供应商投标报价不得高于磋商文件中规定的最高限价（</w:t>
            </w:r>
            <w:r>
              <w:rPr>
                <w:rFonts w:hint="eastAsia" w:ascii="仿宋_GB2312" w:hAnsi="仿宋_GB2312" w:eastAsia="仿宋_GB2312" w:cs="仿宋_GB2312"/>
                <w:color w:val="auto"/>
                <w:sz w:val="28"/>
                <w:szCs w:val="28"/>
                <w:highlight w:val="none"/>
                <w:lang w:val="en-US" w:eastAsia="zh-CN"/>
              </w:rPr>
              <w:t>65%</w:t>
            </w:r>
            <w:r>
              <w:rPr>
                <w:rFonts w:hint="eastAsia" w:ascii="仿宋_GB2312" w:hAnsi="仿宋_GB2312" w:eastAsia="仿宋_GB2312" w:cs="仿宋_GB2312"/>
                <w:color w:val="auto"/>
                <w:sz w:val="28"/>
                <w:szCs w:val="28"/>
                <w:highlight w:val="none"/>
                <w:lang w:eastAsia="zh-CN"/>
              </w:rPr>
              <w:t>），否则视为无效响应。</w:t>
            </w:r>
          </w:p>
        </w:tc>
      </w:tr>
    </w:tbl>
    <w:p w14:paraId="12C9F829">
      <w:pPr>
        <w:rPr>
          <w:rFonts w:hint="eastAsia" w:ascii="仿宋_GB2312" w:hAnsi="仿宋_GB2312" w:eastAsia="仿宋_GB2312" w:cs="仿宋_GB2312"/>
        </w:rPr>
      </w:pPr>
      <w:bookmarkStart w:id="5" w:name="bookmark81"/>
      <w:bookmarkEnd w:id="5"/>
      <w:bookmarkStart w:id="6" w:name="_Toc19467"/>
      <w:r>
        <w:rPr>
          <w:rFonts w:hint="eastAsia" w:ascii="仿宋_GB2312" w:hAnsi="仿宋_GB2312" w:eastAsia="仿宋_GB2312" w:cs="仿宋_GB2312"/>
        </w:rPr>
        <w:br w:type="page"/>
      </w:r>
    </w:p>
    <w:p w14:paraId="08DD4482">
      <w:pPr>
        <w:pStyle w:val="5"/>
        <w:bidi w:val="0"/>
        <w:jc w:val="center"/>
        <w:rPr>
          <w:rFonts w:hint="eastAsia" w:ascii="仿宋_GB2312" w:hAnsi="仿宋_GB2312" w:eastAsia="仿宋_GB2312" w:cs="仿宋_GB2312"/>
        </w:rPr>
      </w:pPr>
      <w:bookmarkStart w:id="7" w:name="_Toc1112531592"/>
      <w:r>
        <w:rPr>
          <w:rFonts w:hint="eastAsia" w:ascii="仿宋_GB2312" w:hAnsi="仿宋_GB2312" w:eastAsia="仿宋_GB2312" w:cs="仿宋_GB2312"/>
        </w:rPr>
        <w:t>二、采购</w:t>
      </w:r>
      <w:r>
        <w:rPr>
          <w:rFonts w:hint="eastAsia" w:ascii="仿宋_GB2312" w:hAnsi="仿宋_GB2312" w:eastAsia="仿宋_GB2312" w:cs="仿宋_GB2312"/>
          <w:lang w:val="en-US" w:eastAsia="zh-CN"/>
        </w:rPr>
        <w:t>要</w:t>
      </w:r>
      <w:r>
        <w:rPr>
          <w:rFonts w:hint="eastAsia" w:ascii="仿宋_GB2312" w:hAnsi="仿宋_GB2312" w:eastAsia="仿宋_GB2312" w:cs="仿宋_GB2312"/>
        </w:rPr>
        <w:t>求</w:t>
      </w:r>
      <w:bookmarkEnd w:id="6"/>
      <w:bookmarkEnd w:id="7"/>
    </w:p>
    <w:p w14:paraId="4342FEFF">
      <w:pPr>
        <w:pStyle w:val="6"/>
        <w:bidi w:val="0"/>
        <w:jc w:val="left"/>
        <w:rPr>
          <w:rFonts w:hint="eastAsia" w:ascii="仿宋_GB2312" w:hAnsi="仿宋_GB2312" w:eastAsia="仿宋_GB2312" w:cs="仿宋_GB2312"/>
        </w:rPr>
      </w:pPr>
      <w:bookmarkStart w:id="8" w:name="_Toc178352315"/>
      <w:r>
        <w:rPr>
          <w:rFonts w:hint="eastAsia" w:ascii="仿宋_GB2312" w:hAnsi="仿宋_GB2312" w:eastAsia="仿宋_GB2312" w:cs="仿宋_GB2312"/>
        </w:rPr>
        <w:t>（一） 技术需求</w:t>
      </w:r>
      <w:bookmarkEnd w:id="8"/>
    </w:p>
    <w:p w14:paraId="5BC31C2D">
      <w:pPr>
        <w:pageBreakBefore w:val="0"/>
        <w:widowControl w:val="0"/>
        <w:kinsoku/>
        <w:wordWrap/>
        <w:overflowPunct/>
        <w:topLinePunct w:val="0"/>
        <w:bidi w:val="0"/>
        <w:spacing w:line="242" w:lineRule="auto"/>
        <w:rPr>
          <w:rFonts w:hint="eastAsia" w:ascii="仿宋_GB2312" w:hAnsi="仿宋_GB2312" w:eastAsia="仿宋_GB2312" w:cs="仿宋_GB2312"/>
          <w:color w:val="auto"/>
          <w:highlight w:val="none"/>
        </w:rPr>
      </w:pPr>
    </w:p>
    <w:p w14:paraId="12A8D5E2">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bookmarkStart w:id="9" w:name="OLE_LINK2"/>
      <w:r>
        <w:rPr>
          <w:rFonts w:hint="eastAsia" w:ascii="仿宋_GB2312" w:hAnsi="仿宋_GB2312" w:eastAsia="仿宋_GB2312" w:cs="仿宋_GB2312"/>
          <w:sz w:val="28"/>
          <w:szCs w:val="28"/>
        </w:rPr>
        <w:t>.本次采购的图书</w:t>
      </w:r>
      <w:r>
        <w:rPr>
          <w:rFonts w:hint="eastAsia" w:ascii="仿宋_GB2312" w:hAnsi="仿宋_GB2312" w:eastAsia="仿宋_GB2312" w:cs="仿宋_GB2312"/>
          <w:sz w:val="28"/>
          <w:szCs w:val="28"/>
          <w:highlight w:val="none"/>
        </w:rPr>
        <w:t>以202</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rPr>
        <w:t>度出版的高校教学科研需要的学术性著作、专业用书及馆藏工具书、优质人文社科图书等为主，供应商须按采购人采购文件上的指定书单目录采购图书，复本一般为3</w:t>
      </w:r>
      <w:r>
        <w:rPr>
          <w:rFonts w:hint="eastAsia" w:ascii="仿宋_GB2312" w:hAnsi="仿宋_GB2312" w:eastAsia="仿宋_GB2312" w:cs="仿宋_GB2312"/>
          <w:sz w:val="28"/>
          <w:szCs w:val="28"/>
          <w:lang w:val="en-US" w:eastAsia="zh-CN"/>
        </w:rPr>
        <w:t>本</w:t>
      </w:r>
      <w:r>
        <w:rPr>
          <w:rFonts w:hint="eastAsia" w:ascii="仿宋_GB2312" w:hAnsi="仿宋_GB2312" w:eastAsia="仿宋_GB2312" w:cs="仿宋_GB2312"/>
          <w:sz w:val="28"/>
          <w:szCs w:val="28"/>
        </w:rPr>
        <w:t>，确保到货率90%以上</w:t>
      </w:r>
      <w:r>
        <w:rPr>
          <w:rFonts w:hint="eastAsia" w:ascii="仿宋_GB2312" w:hAnsi="仿宋_GB2312" w:eastAsia="仿宋_GB2312" w:cs="仿宋_GB2312"/>
          <w:sz w:val="28"/>
          <w:szCs w:val="28"/>
          <w:lang w:eastAsia="zh-CN"/>
        </w:rPr>
        <w:t>，</w:t>
      </w:r>
      <w:bookmarkStart w:id="10" w:name="OLE_LINK16"/>
      <w:r>
        <w:rPr>
          <w:rFonts w:hint="eastAsia" w:ascii="仿宋_GB2312" w:hAnsi="仿宋_GB2312" w:eastAsia="仿宋_GB2312" w:cs="仿宋_GB2312"/>
          <w:sz w:val="28"/>
          <w:szCs w:val="28"/>
          <w:lang w:val="en-US" w:eastAsia="zh-CN"/>
        </w:rPr>
        <w:t>其中必采书目到货率要求95%以上</w:t>
      </w:r>
      <w:r>
        <w:rPr>
          <w:rFonts w:hint="eastAsia" w:ascii="仿宋_GB2312" w:hAnsi="仿宋_GB2312" w:eastAsia="仿宋_GB2312" w:cs="仿宋_GB2312"/>
          <w:sz w:val="28"/>
          <w:szCs w:val="28"/>
        </w:rPr>
        <w:t>。</w:t>
      </w:r>
      <w:bookmarkEnd w:id="10"/>
      <w:r>
        <w:rPr>
          <w:rFonts w:hint="eastAsia" w:ascii="仿宋_GB2312" w:hAnsi="仿宋_GB2312" w:eastAsia="仿宋_GB2312" w:cs="仿宋_GB2312"/>
          <w:sz w:val="28"/>
          <w:szCs w:val="28"/>
        </w:rPr>
        <w:t>后10%的采购书目应包含学校专业教师绿色通道图书急采的专业书，且书目继续由图书馆提供。绿色通道采书一般七天内到货。供应商不得修改或变更采购人所订的图书，对采购人订单以外的图书及错发的图书应无条件退货，残损图书应无条件调换，并承担退货、调换所发生的所有费用。</w:t>
      </w:r>
      <w:bookmarkEnd w:id="9"/>
    </w:p>
    <w:p w14:paraId="177383B1">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2.图书内容不得存在任何意识形态、政治立场违规问题。供应商须对供应图书实行ISBN号、书名双查重制，对馆藏已经饱和的图书，供应商须根据查重结果予以剔除。</w:t>
      </w:r>
    </w:p>
    <w:p w14:paraId="47952B82">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3.图书印刷质量执行《中华人民共和国产品质量法》及《关于印发＜图书质量管理规定＞（试行）的通知（新出图[1992]1266号文件）》中的规定。</w:t>
      </w:r>
    </w:p>
    <w:p w14:paraId="7A5247B5">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bookmarkStart w:id="11" w:name="OLE_LINK1"/>
      <w:r>
        <w:rPr>
          <w:rFonts w:hint="eastAsia" w:ascii="仿宋_GB2312" w:hAnsi="仿宋_GB2312" w:eastAsia="仿宋_GB2312" w:cs="仿宋_GB2312"/>
          <w:sz w:val="28"/>
          <w:szCs w:val="28"/>
        </w:rPr>
        <w:t>.印刷技术术语</w:t>
      </w:r>
      <w:bookmarkEnd w:id="11"/>
      <w:r>
        <w:rPr>
          <w:rFonts w:hint="eastAsia" w:ascii="仿宋_GB2312" w:hAnsi="仿宋_GB2312" w:eastAsia="仿宋_GB2312" w:cs="仿宋_GB2312"/>
          <w:sz w:val="28"/>
          <w:szCs w:val="28"/>
        </w:rPr>
        <w:t>依据</w:t>
      </w:r>
      <w:r>
        <w:rPr>
          <w:rFonts w:hint="eastAsia" w:ascii="仿宋_GB2312" w:hAnsi="仿宋_GB2312" w:eastAsia="仿宋_GB2312" w:cs="仿宋_GB2312"/>
          <w:sz w:val="28"/>
          <w:szCs w:val="28"/>
          <w:lang w:val="en-US" w:eastAsia="zh-CN"/>
        </w:rPr>
        <w:t>国家</w:t>
      </w:r>
      <w:r>
        <w:rPr>
          <w:rFonts w:hint="eastAsia" w:ascii="仿宋_GB2312" w:hAnsi="仿宋_GB2312" w:eastAsia="仿宋_GB2312" w:cs="仿宋_GB2312"/>
          <w:sz w:val="28"/>
          <w:szCs w:val="28"/>
        </w:rPr>
        <w:t>GB9851标准。书刊印刷质量评价和分级方法依据CY2－91标准。图书开本及幅面尺寸符合GB788－87标准。</w:t>
      </w:r>
    </w:p>
    <w:p w14:paraId="297E0E04">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供应商必须按采购规定要求提供CALIS标准格式CNMARC编目数据和图书加工（含随书光盘加工、并包装好随书流通）、入库上架，包括贴可无限次充消的安全磁条、加盖馆藏章、打馆藏号、粘贴条形码并覆膜，图书分类、编目录入、馆藏分配、粘贴书标并覆膜、搬运入库、分类上架等。</w:t>
      </w:r>
    </w:p>
    <w:p w14:paraId="20177139">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6.供应商应有与本项目相适宜的供采购人选书和加工场所</w:t>
      </w:r>
      <w:r>
        <w:rPr>
          <w:rFonts w:hint="eastAsia" w:ascii="仿宋_GB2312" w:hAnsi="仿宋_GB2312" w:eastAsia="仿宋_GB2312" w:cs="仿宋_GB2312"/>
          <w:sz w:val="28"/>
          <w:szCs w:val="28"/>
          <w:lang w:eastAsia="zh-CN"/>
        </w:rPr>
        <w:t>。</w:t>
      </w:r>
    </w:p>
    <w:p w14:paraId="75CDFDD0">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lang w:val="en-US" w:eastAsia="zh-CN"/>
        </w:rPr>
        <w:t xml:space="preserve">6.1 </w:t>
      </w:r>
      <w:r>
        <w:rPr>
          <w:rFonts w:hint="eastAsia" w:ascii="仿宋_GB2312" w:hAnsi="仿宋_GB2312" w:eastAsia="仿宋_GB2312" w:cs="仿宋_GB2312"/>
          <w:sz w:val="28"/>
          <w:szCs w:val="28"/>
        </w:rPr>
        <w:t>加工要求：每批次加工图书8000册左右，有光盘的图书集中安排（放置在每批的最前面），光盘应按要求加工。供应商必须完成采</w:t>
      </w:r>
      <w:r>
        <w:rPr>
          <w:rFonts w:hint="eastAsia" w:ascii="仿宋_GB2312" w:hAnsi="仿宋_GB2312" w:eastAsia="仿宋_GB2312" w:cs="仿宋_GB2312"/>
          <w:sz w:val="28"/>
          <w:szCs w:val="28"/>
          <w:highlight w:val="none"/>
        </w:rPr>
        <w:t>购图书及随书光盘的配送、检验、加工、编目、典藏、上架等工作，供应商至少需要</w:t>
      </w:r>
      <w:r>
        <w:rPr>
          <w:rFonts w:hint="eastAsia" w:ascii="仿宋_GB2312" w:hAnsi="仿宋_GB2312" w:eastAsia="仿宋_GB2312" w:cs="仿宋_GB2312"/>
          <w:color w:val="auto"/>
          <w:sz w:val="28"/>
          <w:szCs w:val="28"/>
          <w:highlight w:val="none"/>
        </w:rPr>
        <w:t>配备4名具有图书编目上岗证的工作人员，</w:t>
      </w:r>
      <w:r>
        <w:rPr>
          <w:rFonts w:hint="eastAsia" w:ascii="仿宋_GB2312" w:hAnsi="仿宋_GB2312" w:eastAsia="仿宋_GB2312" w:cs="仿宋_GB2312"/>
          <w:b/>
          <w:bCs/>
          <w:color w:val="auto"/>
          <w:sz w:val="28"/>
          <w:szCs w:val="28"/>
          <w:highlight w:val="none"/>
        </w:rPr>
        <w:t>并承诺图书到馆后</w:t>
      </w:r>
      <w:r>
        <w:rPr>
          <w:rFonts w:hint="eastAsia" w:ascii="仿宋_GB2312" w:hAnsi="仿宋_GB2312" w:eastAsia="仿宋_GB2312" w:cs="仿宋_GB2312"/>
          <w:color w:val="auto"/>
          <w:sz w:val="28"/>
          <w:szCs w:val="28"/>
          <w:highlight w:val="none"/>
        </w:rPr>
        <w:t>，24小时内安排加工人员上门加工。</w:t>
      </w:r>
    </w:p>
    <w:p w14:paraId="1CF219DC">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6.2 </w:t>
      </w:r>
      <w:r>
        <w:rPr>
          <w:rFonts w:hint="eastAsia" w:ascii="仿宋_GB2312" w:hAnsi="仿宋_GB2312" w:eastAsia="仿宋_GB2312" w:cs="仿宋_GB2312"/>
          <w:color w:val="auto"/>
          <w:sz w:val="28"/>
          <w:szCs w:val="28"/>
          <w:highlight w:val="none"/>
        </w:rPr>
        <w:t>加工上架时间为45天内。</w:t>
      </w:r>
    </w:p>
    <w:p w14:paraId="1C1D3BDC">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7.供应商必须开具包括图书码洋、折扣率、实洋等内容的正式购书发票，并加盖本单位公章。</w:t>
      </w:r>
    </w:p>
    <w:p w14:paraId="14A7A773">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供应商应对供应图书的开本大小进行把关。对于不适合常规书架上架、收藏的特大开本、小开本、薄开本及教材、试卷试题册等情况的图书，应排除在采购单外；供应商对少儿类图书的采购要求，除符合常规条件外，还应满足如下要求：画本、图册、手工、贴纸、游戏本等不合适收藏、流通的图书不予采购，若验收时发现此类图书，采购人可以退货，供应商不得拒绝。</w:t>
      </w:r>
    </w:p>
    <w:p w14:paraId="65768CFA">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供应商承诺对于采购人的绿色通道自选图书、师生读者荐购图书，如采访信息不全的，尽快补全信息后返回给采访人员。待核对无误后，安排采购。绿色通道采购属于急采，须在7天内快速到货。</w:t>
      </w:r>
    </w:p>
    <w:p w14:paraId="67055CA5">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10.供应商在合同期内应根据采购人要求，组织采购人参加1-2次图书现场采购，现场采购图书时</w:t>
      </w:r>
      <w:r>
        <w:rPr>
          <w:rFonts w:hint="eastAsia" w:ascii="仿宋_GB2312" w:hAnsi="仿宋_GB2312" w:eastAsia="仿宋_GB2312" w:cs="仿宋_GB2312"/>
          <w:color w:val="auto"/>
          <w:sz w:val="28"/>
          <w:szCs w:val="28"/>
        </w:rPr>
        <w:t>，中标方应</w:t>
      </w:r>
      <w:r>
        <w:rPr>
          <w:rFonts w:hint="eastAsia" w:ascii="仿宋_GB2312" w:hAnsi="仿宋_GB2312" w:eastAsia="仿宋_GB2312" w:cs="仿宋_GB2312"/>
          <w:sz w:val="28"/>
          <w:szCs w:val="28"/>
        </w:rPr>
        <w:t>该承担至少2名现采人员的费用。</w:t>
      </w:r>
    </w:p>
    <w:p w14:paraId="3A2A51D8">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必须承诺至少能满足下列3项服务要求：</w:t>
      </w:r>
    </w:p>
    <w:p w14:paraId="45FD7C9D">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sz w:val="28"/>
          <w:szCs w:val="28"/>
        </w:rPr>
      </w:pPr>
      <w:bookmarkStart w:id="12" w:name="OLE_LINK20"/>
      <w:r>
        <w:rPr>
          <w:rFonts w:hint="eastAsia" w:ascii="仿宋_GB2312" w:hAnsi="仿宋_GB2312" w:eastAsia="仿宋_GB2312" w:cs="仿宋_GB2312"/>
          <w:sz w:val="28"/>
          <w:szCs w:val="28"/>
        </w:rPr>
        <w:t>11.1承诺能根据采购方专业设置分专业制作专题采访书目，搜集最新出版与专业相关的教学参考资源，并推荐给采购人。</w:t>
      </w:r>
    </w:p>
    <w:p w14:paraId="642ACBD4">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11.2配合采购人开展奖励读者的活动。</w:t>
      </w:r>
    </w:p>
    <w:p w14:paraId="642CFE83">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11.3承诺每年最少组织现采和参加全国书市各一次。</w:t>
      </w:r>
    </w:p>
    <w:p w14:paraId="0B9B2B1A">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11.4积极支持采购人开展全民阅读推广、社区书屋捐建等活动。</w:t>
      </w:r>
    </w:p>
    <w:p w14:paraId="4EA6D52C">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11.5具备图书荐购能力，能为学校全体师生提供网上馆配会选书服务。</w:t>
      </w:r>
      <w:bookmarkEnd w:id="12"/>
    </w:p>
    <w:p w14:paraId="3B794B60">
      <w:pPr>
        <w:keepNext w:val="0"/>
        <w:keepLines w:val="0"/>
        <w:pageBreakBefore w:val="0"/>
        <w:widowControl w:val="0"/>
        <w:kinsoku/>
        <w:wordWrap/>
        <w:overflowPunct/>
        <w:topLinePunct w:val="0"/>
        <w:autoSpaceDE/>
        <w:autoSpaceDN/>
        <w:bidi w:val="0"/>
        <w:adjustRightInd/>
        <w:snapToGrid/>
        <w:spacing w:line="520" w:lineRule="atLeast"/>
        <w:ind w:firstLine="562" w:firstLineChars="200"/>
        <w:textAlignment w:val="auto"/>
        <w:rPr>
          <w:rFonts w:hint="eastAsia" w:ascii="仿宋_GB2312" w:hAnsi="仿宋_GB2312" w:eastAsia="仿宋_GB2312" w:cs="仿宋_GB2312"/>
          <w:b/>
          <w:bCs/>
          <w:sz w:val="28"/>
          <w:szCs w:val="28"/>
          <w:highlight w:val="yellow"/>
        </w:rPr>
      </w:pPr>
      <w:r>
        <w:rPr>
          <w:rFonts w:hint="eastAsia" w:ascii="仿宋_GB2312" w:hAnsi="仿宋_GB2312" w:eastAsia="仿宋_GB2312" w:cs="仿宋_GB2312"/>
          <w:b/>
          <w:bCs/>
          <w:sz w:val="28"/>
          <w:szCs w:val="28"/>
          <w:highlight w:val="yellow"/>
          <w:lang w:val="en-US" w:eastAsia="zh-CN"/>
        </w:rPr>
        <w:t>2025年书目清单：详见附件。</w:t>
      </w:r>
    </w:p>
    <w:p w14:paraId="0B79BA4B">
      <w:pPr>
        <w:pStyle w:val="2"/>
        <w:rPr>
          <w:rFonts w:hint="eastAsia"/>
        </w:rPr>
      </w:pPr>
    </w:p>
    <w:p w14:paraId="49963D03">
      <w:pPr>
        <w:spacing w:line="460" w:lineRule="exact"/>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注：以上要求为实质性条款，供应商必须完全响应,否则作无效响应处理。</w:t>
      </w:r>
    </w:p>
    <w:p w14:paraId="7695F777">
      <w:pPr>
        <w:pageBreakBefore w:val="0"/>
        <w:widowControl w:val="0"/>
        <w:kinsoku/>
        <w:wordWrap/>
        <w:overflowPunct/>
        <w:topLinePunct w:val="0"/>
        <w:bidi w:val="0"/>
        <w:spacing w:line="245" w:lineRule="auto"/>
        <w:rPr>
          <w:rFonts w:hint="eastAsia" w:ascii="仿宋_GB2312" w:hAnsi="仿宋_GB2312" w:eastAsia="仿宋_GB2312" w:cs="仿宋_GB2312"/>
          <w:color w:val="auto"/>
          <w:highlight w:val="none"/>
          <w:lang w:eastAsia="zh-CN"/>
        </w:rPr>
      </w:pPr>
    </w:p>
    <w:p w14:paraId="0F6FDB80">
      <w:pPr>
        <w:bidi w:val="0"/>
        <w:rPr>
          <w:rFonts w:hint="eastAsia" w:ascii="仿宋_GB2312" w:hAnsi="仿宋_GB2312" w:eastAsia="仿宋_GB2312" w:cs="仿宋_GB2312"/>
          <w:lang w:eastAsia="zh-CN"/>
        </w:rPr>
      </w:pPr>
    </w:p>
    <w:p w14:paraId="442FBB56">
      <w:pPr>
        <w:rPr>
          <w:rFonts w:hint="eastAsia" w:ascii="仿宋_GB2312" w:hAnsi="仿宋_GB2312" w:eastAsia="仿宋_GB2312" w:cs="仿宋_GB2312"/>
          <w:lang w:eastAsia="zh-CN"/>
        </w:rPr>
      </w:pPr>
      <w:r>
        <w:rPr>
          <w:rFonts w:hint="eastAsia" w:ascii="仿宋_GB2312" w:hAnsi="仿宋_GB2312" w:eastAsia="仿宋_GB2312" w:cs="仿宋_GB2312"/>
          <w:lang w:eastAsia="zh-CN"/>
        </w:rPr>
        <w:br w:type="page"/>
      </w:r>
    </w:p>
    <w:p w14:paraId="3A9A61EC">
      <w:pPr>
        <w:pStyle w:val="6"/>
        <w:bidi w:val="0"/>
        <w:rPr>
          <w:rFonts w:hint="eastAsia" w:ascii="仿宋_GB2312" w:hAnsi="仿宋_GB2312" w:eastAsia="仿宋_GB2312" w:cs="仿宋_GB2312"/>
          <w:lang w:eastAsia="zh-CN"/>
        </w:rPr>
      </w:pPr>
      <w:bookmarkStart w:id="13" w:name="_Toc1827670640"/>
      <w:r>
        <w:rPr>
          <w:rFonts w:hint="eastAsia" w:ascii="仿宋_GB2312" w:hAnsi="仿宋_GB2312" w:eastAsia="仿宋_GB2312" w:cs="仿宋_GB2312"/>
          <w:lang w:eastAsia="zh-CN"/>
        </w:rPr>
        <w:t>（二） 商务条件</w:t>
      </w:r>
      <w:bookmarkEnd w:id="13"/>
    </w:p>
    <w:tbl>
      <w:tblPr>
        <w:tblStyle w:val="8"/>
        <w:tblW w:w="5176" w:type="pct"/>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398"/>
        <w:gridCol w:w="6306"/>
      </w:tblGrid>
      <w:tr w14:paraId="3D5B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33" w:type="pct"/>
            <w:shd w:val="clear" w:color="auto" w:fill="auto"/>
            <w:noWrap/>
            <w:vAlign w:val="center"/>
          </w:tcPr>
          <w:p w14:paraId="7A801BAF">
            <w:pPr>
              <w:keepNext w:val="0"/>
              <w:keepLines w:val="0"/>
              <w:pageBreakBefore w:val="0"/>
              <w:widowControl w:val="0"/>
              <w:kinsoku/>
              <w:wordWrap/>
              <w:overflowPunct/>
              <w:topLinePunct w:val="0"/>
              <w:autoSpaceDE/>
              <w:autoSpaceDN/>
              <w:bidi w:val="0"/>
              <w:adjustRightInd/>
              <w:snapToGrid/>
              <w:spacing w:line="520" w:lineRule="atLeast"/>
              <w:ind w:left="0" w:leftChars="0" w:firstLine="0" w:firstLineChars="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92" w:type="pct"/>
            <w:shd w:val="clear" w:color="auto" w:fill="auto"/>
            <w:noWrap/>
            <w:vAlign w:val="center"/>
          </w:tcPr>
          <w:p w14:paraId="35048872">
            <w:pPr>
              <w:keepNext w:val="0"/>
              <w:keepLines w:val="0"/>
              <w:pageBreakBefore w:val="0"/>
              <w:widowControl w:val="0"/>
              <w:kinsoku/>
              <w:wordWrap/>
              <w:overflowPunct/>
              <w:topLinePunct w:val="0"/>
              <w:autoSpaceDE/>
              <w:autoSpaceDN/>
              <w:bidi w:val="0"/>
              <w:adjustRightInd/>
              <w:snapToGrid/>
              <w:spacing w:line="520" w:lineRule="atLeast"/>
              <w:ind w:left="0" w:leftChars="0" w:firstLine="0" w:firstLineChars="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需求名称</w:t>
            </w:r>
          </w:p>
        </w:tc>
        <w:tc>
          <w:tcPr>
            <w:tcW w:w="3574" w:type="pct"/>
            <w:shd w:val="clear" w:color="auto" w:fill="auto"/>
            <w:noWrap/>
            <w:vAlign w:val="center"/>
          </w:tcPr>
          <w:p w14:paraId="0E503D75">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需求说明</w:t>
            </w:r>
          </w:p>
        </w:tc>
      </w:tr>
      <w:tr w14:paraId="1D18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33" w:type="pct"/>
            <w:shd w:val="clear" w:color="auto" w:fill="auto"/>
            <w:noWrap/>
            <w:vAlign w:val="center"/>
          </w:tcPr>
          <w:p w14:paraId="5E67C383">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92" w:type="pct"/>
            <w:shd w:val="clear" w:color="auto" w:fill="auto"/>
            <w:noWrap/>
            <w:vAlign w:val="center"/>
          </w:tcPr>
          <w:p w14:paraId="57B34CFA">
            <w:pPr>
              <w:keepNext w:val="0"/>
              <w:keepLines w:val="0"/>
              <w:pageBreakBefore w:val="0"/>
              <w:widowControl w:val="0"/>
              <w:kinsoku/>
              <w:wordWrap/>
              <w:overflowPunct/>
              <w:topLinePunct w:val="0"/>
              <w:autoSpaceDE/>
              <w:autoSpaceDN/>
              <w:bidi w:val="0"/>
              <w:adjustRightInd/>
              <w:snapToGrid/>
              <w:spacing w:line="520" w:lineRule="atLeast"/>
              <w:ind w:left="0" w:leftChars="0" w:firstLine="0" w:firstLineChars="0"/>
              <w:jc w:val="both"/>
              <w:textAlignment w:val="auto"/>
              <w:rPr>
                <w:rFonts w:hint="eastAsia" w:ascii="仿宋_GB2312" w:hAnsi="仿宋_GB2312" w:eastAsia="仿宋_GB2312" w:cs="仿宋_GB2312"/>
                <w:sz w:val="28"/>
                <w:szCs w:val="28"/>
              </w:rPr>
            </w:pPr>
            <w:bookmarkStart w:id="14" w:name="_GoBack"/>
            <w:bookmarkEnd w:id="14"/>
            <w:r>
              <w:rPr>
                <w:rFonts w:hint="eastAsia" w:ascii="仿宋_GB2312" w:hAnsi="仿宋_GB2312" w:eastAsia="仿宋_GB2312" w:cs="仿宋_GB2312"/>
                <w:sz w:val="28"/>
                <w:szCs w:val="28"/>
              </w:rPr>
              <w:t>交货地点</w:t>
            </w:r>
          </w:p>
        </w:tc>
        <w:tc>
          <w:tcPr>
            <w:tcW w:w="3574" w:type="pct"/>
            <w:shd w:val="clear" w:color="auto" w:fill="auto"/>
            <w:noWrap/>
            <w:vAlign w:val="center"/>
          </w:tcPr>
          <w:p w14:paraId="601926B2">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成交</w:t>
            </w:r>
            <w:r>
              <w:rPr>
                <w:rFonts w:hint="eastAsia" w:ascii="仿宋_GB2312" w:hAnsi="仿宋_GB2312" w:eastAsia="仿宋_GB2312" w:cs="仿宋_GB2312"/>
                <w:color w:val="auto"/>
                <w:sz w:val="28"/>
                <w:szCs w:val="28"/>
              </w:rPr>
              <w:t>供应商必须把图书送到采购人指定地点：江西旅游商贸职业学院图书馆采编流通部。并附有微机打印准确（含订单的所有项目）的一式两联的送书清单和入库图书的财产账目清单（一式三联）。</w:t>
            </w:r>
          </w:p>
        </w:tc>
      </w:tr>
      <w:tr w14:paraId="4FAD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33" w:type="pct"/>
            <w:shd w:val="clear" w:color="auto" w:fill="auto"/>
            <w:noWrap/>
            <w:vAlign w:val="center"/>
          </w:tcPr>
          <w:p w14:paraId="0BD10BB2">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792" w:type="pct"/>
            <w:shd w:val="clear" w:color="auto" w:fill="auto"/>
            <w:noWrap/>
            <w:vAlign w:val="center"/>
          </w:tcPr>
          <w:p w14:paraId="28019D50">
            <w:pPr>
              <w:keepNext w:val="0"/>
              <w:keepLines w:val="0"/>
              <w:pageBreakBefore w:val="0"/>
              <w:widowControl w:val="0"/>
              <w:kinsoku/>
              <w:wordWrap/>
              <w:overflowPunct/>
              <w:topLinePunct w:val="0"/>
              <w:autoSpaceDE/>
              <w:autoSpaceDN/>
              <w:bidi w:val="0"/>
              <w:adjustRightInd/>
              <w:snapToGrid/>
              <w:spacing w:line="520" w:lineRule="atLeast"/>
              <w:ind w:left="0" w:leftChars="0"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交货期限及合同履行期限</w:t>
            </w:r>
          </w:p>
        </w:tc>
        <w:tc>
          <w:tcPr>
            <w:tcW w:w="3574" w:type="pct"/>
            <w:shd w:val="clear" w:color="auto" w:fill="auto"/>
            <w:noWrap/>
            <w:vAlign w:val="center"/>
          </w:tcPr>
          <w:p w14:paraId="7446F06C">
            <w:pPr>
              <w:keepNext w:val="0"/>
              <w:keepLines w:val="0"/>
              <w:pageBreakBefore w:val="0"/>
              <w:widowControl w:val="0"/>
              <w:kinsoku/>
              <w:wordWrap/>
              <w:overflowPunct/>
              <w:topLinePunct w:val="0"/>
              <w:autoSpaceDE/>
              <w:autoSpaceDN/>
              <w:bidi w:val="0"/>
              <w:adjustRightInd/>
              <w:snapToGrid/>
              <w:spacing w:line="520" w:lineRule="atLeast"/>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2.1交货期限</w:t>
            </w:r>
            <w:r>
              <w:rPr>
                <w:rFonts w:hint="eastAsia" w:ascii="仿宋_GB2312" w:hAnsi="仿宋_GB2312" w:eastAsia="仿宋_GB2312" w:cs="仿宋_GB2312"/>
                <w:color w:val="auto"/>
                <w:sz w:val="28"/>
                <w:szCs w:val="28"/>
              </w:rPr>
              <w:t>：本项目书单自合同签定之日起，采购订单内图书应30天内供货，保障到书率90％以上，</w:t>
            </w:r>
            <w:r>
              <w:rPr>
                <w:rFonts w:hint="eastAsia" w:ascii="仿宋_GB2312" w:hAnsi="仿宋_GB2312" w:eastAsia="仿宋_GB2312" w:cs="仿宋_GB2312"/>
                <w:color w:val="auto"/>
                <w:sz w:val="28"/>
                <w:szCs w:val="28"/>
                <w:lang w:val="en-US" w:eastAsia="zh-CN"/>
              </w:rPr>
              <w:t>其中必采书目到货率要求95%以上</w:t>
            </w:r>
            <w:r>
              <w:rPr>
                <w:rFonts w:hint="eastAsia" w:ascii="仿宋_GB2312" w:hAnsi="仿宋_GB2312" w:eastAsia="仿宋_GB2312" w:cs="仿宋_GB2312"/>
                <w:color w:val="auto"/>
                <w:sz w:val="28"/>
                <w:szCs w:val="28"/>
              </w:rPr>
              <w:t>。45天内完成加工上架。学校专业教师绿色通道图书急采的专业书，一般七天内到货。如</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所需图书出版变更或取消，</w:t>
            </w:r>
            <w:r>
              <w:rPr>
                <w:rFonts w:hint="eastAsia" w:ascii="仿宋_GB2312" w:hAnsi="仿宋_GB2312" w:eastAsia="仿宋_GB2312" w:cs="仿宋_GB2312"/>
                <w:color w:val="auto"/>
                <w:sz w:val="28"/>
                <w:szCs w:val="28"/>
                <w:lang w:val="en-US" w:eastAsia="zh-CN"/>
              </w:rPr>
              <w:t>成交供应商</w:t>
            </w:r>
            <w:r>
              <w:rPr>
                <w:rFonts w:hint="eastAsia" w:ascii="仿宋_GB2312" w:hAnsi="仿宋_GB2312" w:eastAsia="仿宋_GB2312" w:cs="仿宋_GB2312"/>
                <w:color w:val="auto"/>
                <w:sz w:val="28"/>
                <w:szCs w:val="28"/>
              </w:rPr>
              <w:t>应及时通知</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，所有图书</w:t>
            </w:r>
            <w:r>
              <w:rPr>
                <w:rFonts w:hint="eastAsia" w:ascii="仿宋_GB2312" w:hAnsi="仿宋_GB2312" w:eastAsia="仿宋_GB2312" w:cs="仿宋_GB2312"/>
                <w:color w:val="auto"/>
                <w:sz w:val="28"/>
                <w:szCs w:val="28"/>
                <w:lang w:val="en-US" w:eastAsia="zh-CN"/>
              </w:rPr>
              <w:t>及服务</w:t>
            </w:r>
            <w:r>
              <w:rPr>
                <w:rFonts w:hint="eastAsia" w:ascii="仿宋_GB2312" w:hAnsi="仿宋_GB2312" w:eastAsia="仿宋_GB2312" w:cs="仿宋_GB2312"/>
                <w:color w:val="auto"/>
                <w:sz w:val="28"/>
                <w:szCs w:val="28"/>
              </w:rPr>
              <w:t>最晚</w:t>
            </w:r>
            <w:r>
              <w:rPr>
                <w:rFonts w:hint="eastAsia" w:ascii="仿宋_GB2312" w:hAnsi="仿宋_GB2312" w:eastAsia="仿宋_GB2312" w:cs="仿宋_GB2312"/>
                <w:color w:val="auto"/>
                <w:sz w:val="28"/>
                <w:szCs w:val="28"/>
                <w:lang w:val="en-US" w:eastAsia="zh-CN"/>
              </w:rPr>
              <w:t>完成</w:t>
            </w:r>
            <w:r>
              <w:rPr>
                <w:rFonts w:hint="eastAsia" w:ascii="仿宋_GB2312" w:hAnsi="仿宋_GB2312" w:eastAsia="仿宋_GB2312" w:cs="仿宋_GB2312"/>
                <w:color w:val="auto"/>
                <w:sz w:val="28"/>
                <w:szCs w:val="28"/>
              </w:rPr>
              <w:t>时间为 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年10月31日。</w:t>
            </w:r>
          </w:p>
          <w:p w14:paraId="5A324CE5">
            <w:pPr>
              <w:keepNext w:val="0"/>
              <w:keepLines w:val="0"/>
              <w:pageBreakBefore w:val="0"/>
              <w:widowControl w:val="0"/>
              <w:kinsoku/>
              <w:wordWrap/>
              <w:overflowPunct/>
              <w:topLinePunct w:val="0"/>
              <w:autoSpaceDE/>
              <w:autoSpaceDN/>
              <w:bidi w:val="0"/>
              <w:adjustRightInd/>
              <w:snapToGrid/>
              <w:spacing w:line="520" w:lineRule="atLeast"/>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2.2合同履行期限</w:t>
            </w:r>
            <w:r>
              <w:rPr>
                <w:rFonts w:hint="eastAsia" w:ascii="仿宋_GB2312" w:hAnsi="仿宋_GB2312" w:eastAsia="仿宋_GB2312" w:cs="仿宋_GB2312"/>
                <w:color w:val="auto"/>
                <w:sz w:val="28"/>
                <w:szCs w:val="28"/>
              </w:rPr>
              <w:t>：自合同签订生效之日起至合同履约期结束。</w:t>
            </w:r>
          </w:p>
        </w:tc>
      </w:tr>
      <w:tr w14:paraId="046E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33" w:type="pct"/>
            <w:shd w:val="clear" w:color="auto" w:fill="auto"/>
            <w:noWrap/>
            <w:vAlign w:val="center"/>
          </w:tcPr>
          <w:p w14:paraId="20AC9052">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792" w:type="pct"/>
            <w:shd w:val="clear" w:color="auto" w:fill="auto"/>
            <w:noWrap/>
            <w:vAlign w:val="center"/>
          </w:tcPr>
          <w:p w14:paraId="0E434A74">
            <w:pPr>
              <w:keepNext w:val="0"/>
              <w:keepLines w:val="0"/>
              <w:pageBreakBefore w:val="0"/>
              <w:widowControl w:val="0"/>
              <w:kinsoku/>
              <w:wordWrap/>
              <w:overflowPunct/>
              <w:topLinePunct w:val="0"/>
              <w:autoSpaceDE/>
              <w:autoSpaceDN/>
              <w:bidi w:val="0"/>
              <w:adjustRightInd/>
              <w:snapToGrid/>
              <w:spacing w:line="520" w:lineRule="atLeast"/>
              <w:ind w:left="0" w:leftChars="0"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违约责任</w:t>
            </w:r>
          </w:p>
        </w:tc>
        <w:tc>
          <w:tcPr>
            <w:tcW w:w="3574" w:type="pct"/>
            <w:shd w:val="clear" w:color="auto" w:fill="auto"/>
            <w:noWrap/>
            <w:vAlign w:val="center"/>
          </w:tcPr>
          <w:p w14:paraId="5EED7D87">
            <w:pPr>
              <w:keepNext w:val="0"/>
              <w:keepLines w:val="0"/>
              <w:pageBreakBefore w:val="0"/>
              <w:widowControl w:val="0"/>
              <w:kinsoku/>
              <w:wordWrap/>
              <w:overflowPunct/>
              <w:topLinePunct w:val="0"/>
              <w:autoSpaceDE/>
              <w:autoSpaceDN/>
              <w:bidi w:val="0"/>
              <w:adjustRightInd/>
              <w:snapToGrid/>
              <w:spacing w:line="520" w:lineRule="atLeast"/>
              <w:ind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3.1逾期交货</w:t>
            </w:r>
            <w:r>
              <w:rPr>
                <w:rFonts w:hint="eastAsia" w:ascii="仿宋_GB2312" w:hAnsi="仿宋_GB2312" w:eastAsia="仿宋_GB2312" w:cs="仿宋_GB2312"/>
                <w:color w:val="auto"/>
                <w:sz w:val="28"/>
                <w:szCs w:val="28"/>
                <w:highlight w:val="none"/>
              </w:rPr>
              <w:t>30日，采购人有权单方解除本合同，</w:t>
            </w:r>
            <w:r>
              <w:rPr>
                <w:rFonts w:hint="eastAsia" w:ascii="仿宋_GB2312" w:hAnsi="仿宋_GB2312" w:eastAsia="仿宋_GB2312" w:cs="仿宋_GB2312"/>
                <w:color w:val="auto"/>
                <w:sz w:val="28"/>
                <w:szCs w:val="28"/>
                <w:highlight w:val="none"/>
                <w:lang w:val="en-US" w:eastAsia="zh-CN"/>
              </w:rPr>
              <w:t>成交</w:t>
            </w:r>
            <w:r>
              <w:rPr>
                <w:rFonts w:hint="eastAsia" w:ascii="仿宋_GB2312" w:hAnsi="仿宋_GB2312" w:eastAsia="仿宋_GB2312" w:cs="仿宋_GB2312"/>
                <w:color w:val="auto"/>
                <w:sz w:val="28"/>
                <w:szCs w:val="28"/>
                <w:highlight w:val="none"/>
              </w:rPr>
              <w:t>供应商应赔偿采购人的全部损失。</w:t>
            </w:r>
          </w:p>
          <w:p w14:paraId="1D54846F">
            <w:pPr>
              <w:keepNext w:val="0"/>
              <w:keepLines w:val="0"/>
              <w:pageBreakBefore w:val="0"/>
              <w:widowControl w:val="0"/>
              <w:kinsoku/>
              <w:wordWrap/>
              <w:overflowPunct/>
              <w:topLinePunct w:val="0"/>
              <w:autoSpaceDE/>
              <w:autoSpaceDN/>
              <w:bidi w:val="0"/>
              <w:adjustRightInd/>
              <w:snapToGrid/>
              <w:spacing w:line="520" w:lineRule="atLeast"/>
              <w:ind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3.2延迟交货</w:t>
            </w:r>
            <w:r>
              <w:rPr>
                <w:rFonts w:hint="eastAsia" w:ascii="仿宋_GB2312" w:hAnsi="仿宋_GB2312" w:eastAsia="仿宋_GB2312" w:cs="仿宋_GB2312"/>
                <w:color w:val="auto"/>
                <w:sz w:val="28"/>
                <w:szCs w:val="28"/>
                <w:highlight w:val="none"/>
              </w:rPr>
              <w:t>：如果</w:t>
            </w:r>
            <w:r>
              <w:rPr>
                <w:rFonts w:hint="eastAsia" w:ascii="仿宋_GB2312" w:hAnsi="仿宋_GB2312" w:eastAsia="仿宋_GB2312" w:cs="仿宋_GB2312"/>
                <w:color w:val="auto"/>
                <w:sz w:val="28"/>
                <w:szCs w:val="28"/>
                <w:highlight w:val="none"/>
                <w:lang w:val="en-US" w:eastAsia="zh-CN"/>
              </w:rPr>
              <w:t>成交</w:t>
            </w:r>
            <w:r>
              <w:rPr>
                <w:rFonts w:hint="eastAsia" w:ascii="仿宋_GB2312" w:hAnsi="仿宋_GB2312" w:eastAsia="仿宋_GB2312" w:cs="仿宋_GB2312"/>
                <w:color w:val="auto"/>
                <w:sz w:val="28"/>
                <w:szCs w:val="28"/>
                <w:highlight w:val="none"/>
              </w:rPr>
              <w:t>供应商没有按照合同规定或采购人同意延长的时间交货，每延期一天，</w:t>
            </w:r>
            <w:r>
              <w:rPr>
                <w:rFonts w:hint="eastAsia" w:ascii="仿宋_GB2312" w:hAnsi="仿宋_GB2312" w:eastAsia="仿宋_GB2312" w:cs="仿宋_GB2312"/>
                <w:color w:val="auto"/>
                <w:sz w:val="28"/>
                <w:szCs w:val="28"/>
                <w:highlight w:val="none"/>
                <w:lang w:val="en-US" w:eastAsia="zh-CN"/>
              </w:rPr>
              <w:t>成交</w:t>
            </w:r>
            <w:r>
              <w:rPr>
                <w:rFonts w:hint="eastAsia" w:ascii="仿宋_GB2312" w:hAnsi="仿宋_GB2312" w:eastAsia="仿宋_GB2312" w:cs="仿宋_GB2312"/>
                <w:color w:val="auto"/>
                <w:sz w:val="28"/>
                <w:szCs w:val="28"/>
                <w:highlight w:val="none"/>
              </w:rPr>
              <w:t>供应商须向采购人按订购图书款总额的0.1％交付滞纳金。如逾期交付货物超过10天后，采购人将有权决定是否继续履行合同。若</w:t>
            </w:r>
            <w:r>
              <w:rPr>
                <w:rFonts w:hint="eastAsia" w:ascii="仿宋_GB2312" w:hAnsi="仿宋_GB2312" w:eastAsia="仿宋_GB2312" w:cs="仿宋_GB2312"/>
                <w:color w:val="auto"/>
                <w:sz w:val="28"/>
                <w:szCs w:val="28"/>
                <w:highlight w:val="none"/>
                <w:lang w:val="en-US" w:eastAsia="zh-CN"/>
              </w:rPr>
              <w:t>成交</w:t>
            </w:r>
            <w:r>
              <w:rPr>
                <w:rFonts w:hint="eastAsia" w:ascii="仿宋_GB2312" w:hAnsi="仿宋_GB2312" w:eastAsia="仿宋_GB2312" w:cs="仿宋_GB2312"/>
                <w:color w:val="auto"/>
                <w:sz w:val="28"/>
                <w:szCs w:val="28"/>
                <w:highlight w:val="none"/>
              </w:rPr>
              <w:t>供应商不能履行合同要求交付图书，则由</w:t>
            </w:r>
            <w:r>
              <w:rPr>
                <w:rFonts w:hint="eastAsia" w:ascii="仿宋_GB2312" w:hAnsi="仿宋_GB2312" w:eastAsia="仿宋_GB2312" w:cs="仿宋_GB2312"/>
                <w:color w:val="auto"/>
                <w:sz w:val="28"/>
                <w:szCs w:val="28"/>
                <w:highlight w:val="none"/>
                <w:lang w:val="en-US" w:eastAsia="zh-CN"/>
              </w:rPr>
              <w:t>成交</w:t>
            </w:r>
            <w:r>
              <w:rPr>
                <w:rFonts w:hint="eastAsia" w:ascii="仿宋_GB2312" w:hAnsi="仿宋_GB2312" w:eastAsia="仿宋_GB2312" w:cs="仿宋_GB2312"/>
                <w:color w:val="auto"/>
                <w:sz w:val="28"/>
                <w:szCs w:val="28"/>
                <w:highlight w:val="none"/>
              </w:rPr>
              <w:t>供应商向采购人支付书款总额5%的违约金。</w:t>
            </w:r>
          </w:p>
        </w:tc>
      </w:tr>
      <w:tr w14:paraId="7C75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33" w:type="pct"/>
            <w:shd w:val="clear" w:color="auto" w:fill="auto"/>
            <w:noWrap/>
            <w:vAlign w:val="center"/>
          </w:tcPr>
          <w:p w14:paraId="74E12844">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792" w:type="pct"/>
            <w:shd w:val="clear" w:color="auto" w:fill="auto"/>
            <w:noWrap/>
            <w:vAlign w:val="center"/>
          </w:tcPr>
          <w:p w14:paraId="60576393">
            <w:pPr>
              <w:keepNext w:val="0"/>
              <w:keepLines w:val="0"/>
              <w:pageBreakBefore w:val="0"/>
              <w:widowControl w:val="0"/>
              <w:kinsoku/>
              <w:wordWrap/>
              <w:overflowPunct/>
              <w:topLinePunct w:val="0"/>
              <w:autoSpaceDE/>
              <w:autoSpaceDN/>
              <w:bidi w:val="0"/>
              <w:adjustRightInd/>
              <w:snapToGrid/>
              <w:spacing w:line="520" w:lineRule="atLeast"/>
              <w:ind w:left="0" w:leftChars="0"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履约保证金</w:t>
            </w:r>
          </w:p>
        </w:tc>
        <w:tc>
          <w:tcPr>
            <w:tcW w:w="3574" w:type="pct"/>
            <w:shd w:val="clear" w:color="auto" w:fill="auto"/>
            <w:noWrap/>
            <w:vAlign w:val="center"/>
          </w:tcPr>
          <w:p w14:paraId="2BFDB244">
            <w:pPr>
              <w:keepNext w:val="0"/>
              <w:keepLines w:val="0"/>
              <w:pageBreakBefore w:val="0"/>
              <w:widowControl w:val="0"/>
              <w:kinsoku/>
              <w:wordWrap/>
              <w:overflowPunct/>
              <w:topLinePunct w:val="0"/>
              <w:autoSpaceDE/>
              <w:autoSpaceDN/>
              <w:bidi w:val="0"/>
              <w:adjustRightInd/>
              <w:snapToGrid/>
              <w:spacing w:line="520" w:lineRule="atLeast"/>
              <w:ind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4.1履约保证金金额</w:t>
            </w:r>
            <w:r>
              <w:rPr>
                <w:rFonts w:hint="eastAsia" w:ascii="仿宋_GB2312" w:hAnsi="仿宋_GB2312" w:eastAsia="仿宋_GB2312" w:cs="仿宋_GB2312"/>
                <w:color w:val="auto"/>
                <w:sz w:val="28"/>
                <w:szCs w:val="28"/>
                <w:highlight w:val="none"/>
              </w:rPr>
              <w:t>：合同金额的</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w:t>
            </w:r>
          </w:p>
          <w:p w14:paraId="2CCCCDDE">
            <w:pPr>
              <w:keepNext w:val="0"/>
              <w:keepLines w:val="0"/>
              <w:pageBreakBefore w:val="0"/>
              <w:widowControl w:val="0"/>
              <w:kinsoku/>
              <w:wordWrap/>
              <w:overflowPunct/>
              <w:topLinePunct w:val="0"/>
              <w:autoSpaceDE/>
              <w:autoSpaceDN/>
              <w:bidi w:val="0"/>
              <w:adjustRightInd/>
              <w:snapToGrid/>
              <w:spacing w:line="520" w:lineRule="atLeast"/>
              <w:ind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4.2履约保证金提交方式</w:t>
            </w:r>
            <w:r>
              <w:rPr>
                <w:rFonts w:hint="eastAsia" w:ascii="仿宋_GB2312" w:hAnsi="仿宋_GB2312" w:eastAsia="仿宋_GB2312" w:cs="仿宋_GB2312"/>
                <w:color w:val="auto"/>
                <w:sz w:val="28"/>
                <w:szCs w:val="28"/>
                <w:highlight w:val="none"/>
              </w:rPr>
              <w:t>：合同签订后五个工作日内，成交供应商以支票、汇票、本票或者金融机构、担保机构出具的保函等非现金形式向采购人提交履约保证金。</w:t>
            </w:r>
          </w:p>
          <w:p w14:paraId="1E714001">
            <w:pPr>
              <w:keepNext w:val="0"/>
              <w:keepLines w:val="0"/>
              <w:pageBreakBefore w:val="0"/>
              <w:widowControl w:val="0"/>
              <w:kinsoku/>
              <w:wordWrap/>
              <w:overflowPunct/>
              <w:topLinePunct w:val="0"/>
              <w:autoSpaceDE/>
              <w:autoSpaceDN/>
              <w:bidi w:val="0"/>
              <w:adjustRightInd/>
              <w:snapToGrid/>
              <w:spacing w:line="520" w:lineRule="atLeast"/>
              <w:ind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4.3</w:t>
            </w:r>
            <w:r>
              <w:rPr>
                <w:rFonts w:hint="eastAsia" w:ascii="仿宋_GB2312" w:hAnsi="仿宋_GB2312" w:eastAsia="仿宋_GB2312" w:cs="仿宋_GB2312"/>
                <w:b/>
                <w:bCs/>
                <w:color w:val="auto"/>
                <w:sz w:val="28"/>
                <w:szCs w:val="28"/>
                <w:highlight w:val="none"/>
                <w:lang w:val="en-US" w:eastAsia="zh-CN"/>
              </w:rPr>
              <w:t>履约保证金的退还：</w:t>
            </w:r>
            <w:r>
              <w:rPr>
                <w:rFonts w:hint="eastAsia" w:ascii="仿宋_GB2312" w:hAnsi="仿宋_GB2312" w:eastAsia="仿宋_GB2312" w:cs="仿宋_GB2312"/>
                <w:color w:val="auto"/>
                <w:sz w:val="28"/>
                <w:szCs w:val="28"/>
                <w:highlight w:val="none"/>
              </w:rPr>
              <w:t>履约保证金在</w:t>
            </w:r>
            <w:r>
              <w:rPr>
                <w:rFonts w:hint="eastAsia" w:ascii="仿宋_GB2312" w:hAnsi="仿宋_GB2312" w:eastAsia="仿宋_GB2312" w:cs="仿宋_GB2312"/>
                <w:color w:val="auto"/>
                <w:sz w:val="28"/>
                <w:szCs w:val="28"/>
                <w:highlight w:val="none"/>
                <w:lang w:val="en-US" w:eastAsia="zh-CN"/>
              </w:rPr>
              <w:t>成交</w:t>
            </w:r>
            <w:r>
              <w:rPr>
                <w:rFonts w:hint="eastAsia" w:ascii="仿宋_GB2312" w:hAnsi="仿宋_GB2312" w:eastAsia="仿宋_GB2312" w:cs="仿宋_GB2312"/>
                <w:color w:val="auto"/>
                <w:sz w:val="28"/>
                <w:szCs w:val="28"/>
                <w:highlight w:val="none"/>
              </w:rPr>
              <w:t>供应商无违约问题且验收通过并支付全部货款后15天内一次性无息返还。图书到货率如低于采购书目90%，其履约保证金予以没收。</w:t>
            </w:r>
          </w:p>
        </w:tc>
      </w:tr>
      <w:tr w14:paraId="5A6C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shd w:val="clear" w:color="auto" w:fill="auto"/>
            <w:noWrap/>
            <w:vAlign w:val="center"/>
          </w:tcPr>
          <w:p w14:paraId="289E4CB3">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792" w:type="pct"/>
            <w:shd w:val="clear" w:color="auto" w:fill="auto"/>
            <w:noWrap/>
            <w:vAlign w:val="center"/>
          </w:tcPr>
          <w:p w14:paraId="6E652B57">
            <w:pPr>
              <w:keepNext w:val="0"/>
              <w:keepLines w:val="0"/>
              <w:pageBreakBefore w:val="0"/>
              <w:widowControl w:val="0"/>
              <w:kinsoku/>
              <w:wordWrap/>
              <w:overflowPunct/>
              <w:topLinePunct w:val="0"/>
              <w:autoSpaceDE/>
              <w:autoSpaceDN/>
              <w:bidi w:val="0"/>
              <w:adjustRightInd/>
              <w:snapToGrid/>
              <w:spacing w:line="520" w:lineRule="atLeast"/>
              <w:ind w:left="0" w:leftChars="0"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付款方式</w:t>
            </w:r>
          </w:p>
        </w:tc>
        <w:tc>
          <w:tcPr>
            <w:tcW w:w="3574" w:type="pct"/>
            <w:shd w:val="clear" w:color="auto" w:fill="auto"/>
            <w:noWrap/>
            <w:vAlign w:val="center"/>
          </w:tcPr>
          <w:p w14:paraId="3B27BD02">
            <w:pPr>
              <w:keepNext w:val="0"/>
              <w:keepLines w:val="0"/>
              <w:pageBreakBefore w:val="0"/>
              <w:widowControl w:val="0"/>
              <w:kinsoku/>
              <w:wordWrap/>
              <w:overflowPunct/>
              <w:topLinePunct w:val="0"/>
              <w:autoSpaceDE/>
              <w:autoSpaceDN/>
              <w:bidi w:val="0"/>
              <w:adjustRightInd/>
              <w:snapToGrid/>
              <w:spacing w:line="520" w:lineRule="atLeast"/>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货款支付</w:t>
            </w:r>
            <w:r>
              <w:rPr>
                <w:rFonts w:hint="eastAsia" w:ascii="仿宋_GB2312" w:hAnsi="仿宋_GB2312" w:eastAsia="仿宋_GB2312" w:cs="仿宋_GB2312"/>
                <w:color w:val="auto"/>
                <w:sz w:val="28"/>
                <w:szCs w:val="28"/>
              </w:rPr>
              <w:t>：采购人不预付货款，</w:t>
            </w:r>
            <w:r>
              <w:rPr>
                <w:rFonts w:hint="eastAsia" w:ascii="仿宋_GB2312" w:hAnsi="仿宋_GB2312" w:eastAsia="仿宋_GB2312" w:cs="仿宋_GB2312"/>
                <w:color w:val="auto"/>
                <w:sz w:val="28"/>
                <w:szCs w:val="28"/>
                <w:lang w:val="en-US" w:eastAsia="zh-CN"/>
              </w:rPr>
              <w:t>成交</w:t>
            </w:r>
            <w:r>
              <w:rPr>
                <w:rFonts w:hint="eastAsia" w:ascii="仿宋_GB2312" w:hAnsi="仿宋_GB2312" w:eastAsia="仿宋_GB2312" w:cs="仿宋_GB2312"/>
                <w:color w:val="auto"/>
                <w:sz w:val="28"/>
                <w:szCs w:val="28"/>
              </w:rPr>
              <w:t>供应商将采购人所需图书送到指定地点经验收无误后，在合同约定的年度内按实际验收数量付款。</w:t>
            </w:r>
            <w:r>
              <w:rPr>
                <w:rFonts w:hint="eastAsia" w:ascii="仿宋_GB2312" w:hAnsi="仿宋_GB2312" w:eastAsia="仿宋_GB2312" w:cs="仿宋_GB2312"/>
                <w:color w:val="auto"/>
                <w:sz w:val="28"/>
                <w:szCs w:val="28"/>
                <w:lang w:val="en-US" w:eastAsia="zh-CN"/>
              </w:rPr>
              <w:t>成交</w:t>
            </w:r>
            <w:r>
              <w:rPr>
                <w:rFonts w:hint="eastAsia" w:ascii="仿宋_GB2312" w:hAnsi="仿宋_GB2312" w:eastAsia="仿宋_GB2312" w:cs="仿宋_GB2312"/>
                <w:color w:val="auto"/>
                <w:sz w:val="28"/>
                <w:szCs w:val="28"/>
              </w:rPr>
              <w:t>供应商供货率达70%以上，采购人支付50%的货款；全部供货加工上架完成验收合格后，采购人支付剩余全部货款。</w:t>
            </w:r>
          </w:p>
        </w:tc>
      </w:tr>
      <w:tr w14:paraId="4B19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shd w:val="clear" w:color="auto" w:fill="auto"/>
            <w:noWrap/>
            <w:vAlign w:val="center"/>
          </w:tcPr>
          <w:p w14:paraId="390A3AAA">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792" w:type="pct"/>
            <w:shd w:val="clear" w:color="auto" w:fill="auto"/>
            <w:noWrap/>
            <w:vAlign w:val="center"/>
          </w:tcPr>
          <w:p w14:paraId="5FB524FE">
            <w:pPr>
              <w:keepNext w:val="0"/>
              <w:keepLines w:val="0"/>
              <w:pageBreakBefore w:val="0"/>
              <w:widowControl w:val="0"/>
              <w:kinsoku/>
              <w:wordWrap/>
              <w:overflowPunct/>
              <w:topLinePunct w:val="0"/>
              <w:autoSpaceDE/>
              <w:autoSpaceDN/>
              <w:bidi w:val="0"/>
              <w:adjustRightInd/>
              <w:snapToGrid/>
              <w:spacing w:line="520" w:lineRule="atLeast"/>
              <w:ind w:left="0" w:leftChars="0"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报价要求</w:t>
            </w:r>
          </w:p>
        </w:tc>
        <w:tc>
          <w:tcPr>
            <w:tcW w:w="3574" w:type="pct"/>
            <w:shd w:val="clear" w:color="auto" w:fill="auto"/>
            <w:noWrap/>
            <w:vAlign w:val="center"/>
          </w:tcPr>
          <w:p w14:paraId="195EF378">
            <w:pPr>
              <w:keepNext w:val="0"/>
              <w:keepLines w:val="0"/>
              <w:pageBreakBefore w:val="0"/>
              <w:widowControl w:val="0"/>
              <w:numPr>
                <w:ilvl w:val="-1"/>
                <w:numId w:val="0"/>
              </w:numPr>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6.1</w:t>
            </w:r>
            <w:r>
              <w:rPr>
                <w:rFonts w:hint="eastAsia" w:ascii="仿宋_GB2312" w:hAnsi="仿宋_GB2312" w:eastAsia="仿宋_GB2312" w:cs="仿宋_GB2312"/>
                <w:b/>
                <w:bCs/>
                <w:color w:val="auto"/>
                <w:sz w:val="28"/>
                <w:szCs w:val="28"/>
                <w:lang w:val="en-US" w:eastAsia="zh-CN"/>
              </w:rPr>
              <w:t xml:space="preserve"> 本项目报价方式为折扣率报价（折扣率=实洋/</w:t>
            </w:r>
            <w:r>
              <w:rPr>
                <w:rFonts w:hint="eastAsia" w:ascii="仿宋_GB2312" w:hAnsi="仿宋_GB2312" w:eastAsia="仿宋_GB2312" w:cs="仿宋_GB2312"/>
                <w:b/>
                <w:bCs/>
                <w:color w:val="auto"/>
                <w:sz w:val="28"/>
                <w:szCs w:val="28"/>
              </w:rPr>
              <w:t>码洋</w:t>
            </w:r>
            <w:r>
              <w:rPr>
                <w:rFonts w:hint="eastAsia" w:ascii="仿宋_GB2312" w:hAnsi="仿宋_GB2312" w:eastAsia="仿宋_GB2312" w:cs="仿宋_GB2312"/>
                <w:b/>
                <w:bCs/>
                <w:color w:val="auto"/>
                <w:sz w:val="28"/>
                <w:szCs w:val="28"/>
                <w:lang w:val="en-US" w:eastAsia="zh-CN"/>
              </w:rPr>
              <w:t>*100%）</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按码洋折扣率报价，报价应包括:图书运至采购人指定地点的货款、货款、运输费、装卸费、保险费技术服务费、培训、全编目加工、软件录入、 芯片及加工转换、标签转换站及完成项目所需的</w:t>
            </w: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切费用，采购人不另行支付书本之外的任何费用，</w:t>
            </w:r>
          </w:p>
          <w:p w14:paraId="2E20121D">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2.结算:供货实际总价(实洋总价)=图书码洋x最终成交折扣率。</w:t>
            </w:r>
          </w:p>
          <w:p w14:paraId="105495E3">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注:供应商应以科学、求实、诚信的态度，严格按照采购要求计算设定报价。各供应商所响应的报价不得严重偏离目前发行费用的实际水平。</w:t>
            </w:r>
          </w:p>
          <w:p w14:paraId="49CCA8E0">
            <w:pPr>
              <w:keepNext w:val="0"/>
              <w:keepLines w:val="0"/>
              <w:pageBreakBefore w:val="0"/>
              <w:widowControl w:val="0"/>
              <w:numPr>
                <w:ilvl w:val="-1"/>
                <w:numId w:val="0"/>
              </w:numPr>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6.3 </w:t>
            </w:r>
            <w:r>
              <w:rPr>
                <w:rFonts w:hint="eastAsia" w:ascii="仿宋_GB2312" w:hAnsi="仿宋_GB2312" w:eastAsia="仿宋_GB2312" w:cs="仿宋_GB2312"/>
                <w:color w:val="auto"/>
                <w:sz w:val="28"/>
                <w:szCs w:val="28"/>
              </w:rPr>
              <w:t>如发生图书涨价、改版或更换的情况，新版图书实洋单价计算方式为:新版图书码洋x成交折扣率。</w:t>
            </w:r>
          </w:p>
          <w:p w14:paraId="4E40150B">
            <w:pPr>
              <w:keepNext w:val="0"/>
              <w:keepLines w:val="0"/>
              <w:pageBreakBefore w:val="0"/>
              <w:wordWrap/>
              <w:overflowPunct/>
              <w:topLinePunct w:val="0"/>
              <w:bidi w:val="0"/>
              <w:spacing w:line="520" w:lineRule="atLeas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6.4</w:t>
            </w:r>
            <w:r>
              <w:rPr>
                <w:rFonts w:hint="eastAsia" w:ascii="仿宋_GB2312" w:hAnsi="仿宋_GB2312" w:eastAsia="仿宋_GB2312" w:cs="仿宋_GB2312"/>
                <w:color w:val="auto"/>
                <w:sz w:val="28"/>
                <w:szCs w:val="28"/>
                <w:lang w:eastAsia="zh-CN"/>
              </w:rPr>
              <w:t>响应供应商投标报价不得高于磋商文件中规定的最高限价（</w:t>
            </w:r>
            <w:r>
              <w:rPr>
                <w:rFonts w:hint="eastAsia" w:ascii="仿宋_GB2312" w:hAnsi="仿宋_GB2312" w:eastAsia="仿宋_GB2312" w:cs="仿宋_GB2312"/>
                <w:color w:val="auto"/>
                <w:sz w:val="28"/>
                <w:szCs w:val="28"/>
                <w:lang w:val="en-US" w:eastAsia="zh-CN"/>
              </w:rPr>
              <w:t>65%</w:t>
            </w:r>
            <w:r>
              <w:rPr>
                <w:rFonts w:hint="eastAsia" w:ascii="仿宋_GB2312" w:hAnsi="仿宋_GB2312" w:eastAsia="仿宋_GB2312" w:cs="仿宋_GB2312"/>
                <w:color w:val="auto"/>
                <w:sz w:val="28"/>
                <w:szCs w:val="28"/>
                <w:lang w:eastAsia="zh-CN"/>
              </w:rPr>
              <w:t>），否则视为无效响应。</w:t>
            </w:r>
          </w:p>
        </w:tc>
      </w:tr>
      <w:tr w14:paraId="7B36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shd w:val="clear" w:color="auto" w:fill="auto"/>
            <w:noWrap/>
            <w:vAlign w:val="center"/>
          </w:tcPr>
          <w:p w14:paraId="5B2ACAEE">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792" w:type="pct"/>
            <w:shd w:val="clear" w:color="auto" w:fill="auto"/>
            <w:noWrap/>
            <w:vAlign w:val="center"/>
          </w:tcPr>
          <w:p w14:paraId="5D922114">
            <w:pPr>
              <w:keepNext w:val="0"/>
              <w:keepLines w:val="0"/>
              <w:pageBreakBefore w:val="0"/>
              <w:widowControl w:val="0"/>
              <w:kinsoku/>
              <w:wordWrap/>
              <w:overflowPunct/>
              <w:topLinePunct w:val="0"/>
              <w:autoSpaceDE/>
              <w:autoSpaceDN/>
              <w:bidi w:val="0"/>
              <w:adjustRightInd/>
              <w:snapToGrid/>
              <w:spacing w:line="520" w:lineRule="atLeast"/>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验收</w:t>
            </w:r>
          </w:p>
        </w:tc>
        <w:tc>
          <w:tcPr>
            <w:tcW w:w="3574" w:type="pct"/>
            <w:shd w:val="clear" w:color="auto" w:fill="auto"/>
            <w:noWrap/>
            <w:vAlign w:val="center"/>
          </w:tcPr>
          <w:p w14:paraId="5CCB6D1C">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7.1采购人对交货图书按照采购文件上的要求及采购订单进行验收，合格者给予签收，验收不合格的不予签收。供应商必须保证100%正版图书，采购人如发现所供图书有盗版图书，可拒付全部货款，并没收</w:t>
            </w:r>
            <w:r>
              <w:rPr>
                <w:rFonts w:hint="eastAsia" w:ascii="仿宋_GB2312" w:hAnsi="仿宋_GB2312" w:eastAsia="仿宋_GB2312" w:cs="仿宋_GB2312"/>
                <w:color w:val="auto"/>
                <w:sz w:val="28"/>
                <w:szCs w:val="28"/>
                <w:highlight w:val="none"/>
                <w:lang w:val="en-US" w:eastAsia="zh-CN"/>
              </w:rPr>
              <w:t>履约</w:t>
            </w:r>
            <w:r>
              <w:rPr>
                <w:rFonts w:hint="eastAsia" w:ascii="仿宋_GB2312" w:hAnsi="仿宋_GB2312" w:eastAsia="仿宋_GB2312" w:cs="仿宋_GB2312"/>
                <w:color w:val="auto"/>
                <w:sz w:val="28"/>
                <w:szCs w:val="28"/>
                <w:highlight w:val="none"/>
              </w:rPr>
              <w:t>保证金，由此引起的一切经济损失和法律责任由</w:t>
            </w:r>
            <w:r>
              <w:rPr>
                <w:rFonts w:hint="eastAsia" w:ascii="仿宋_GB2312" w:hAnsi="仿宋_GB2312" w:eastAsia="仿宋_GB2312" w:cs="仿宋_GB2312"/>
                <w:color w:val="auto"/>
                <w:sz w:val="28"/>
                <w:szCs w:val="28"/>
                <w:highlight w:val="none"/>
                <w:lang w:val="en-US" w:eastAsia="zh-CN"/>
              </w:rPr>
              <w:t>成交</w:t>
            </w:r>
            <w:r>
              <w:rPr>
                <w:rFonts w:hint="eastAsia" w:ascii="仿宋_GB2312" w:hAnsi="仿宋_GB2312" w:eastAsia="仿宋_GB2312" w:cs="仿宋_GB2312"/>
                <w:color w:val="auto"/>
                <w:sz w:val="28"/>
                <w:szCs w:val="28"/>
                <w:highlight w:val="none"/>
              </w:rPr>
              <w:t>供应商承担。</w:t>
            </w:r>
          </w:p>
          <w:p w14:paraId="6D8F7AA3">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7.2安全磁条要求：磁条外观尺寸：长度&gt;=160mm 、宽度&lt;=4mm；内芯规格尺寸：宽度1.5mm±0.01mm；采用新型磁性材料，永不生锈，充磁充得足，消磁消得干净，稳定性极佳，反复的充消磁不影响磁条的性能；可无限次充消，磁条的信号始终要达到100%，降低误报；标签能适用的设备：kejing（科晶）、3M、Certus、Checkpoint、Dialoc等所有品牌设备；所用材料不含苯醚，对人体无任何伤害。安全磁条终身质保。</w:t>
            </w:r>
          </w:p>
          <w:p w14:paraId="53C9169A">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7.3因</w:t>
            </w:r>
            <w:r>
              <w:rPr>
                <w:rFonts w:hint="eastAsia" w:ascii="仿宋_GB2312" w:hAnsi="仿宋_GB2312" w:eastAsia="仿宋_GB2312" w:cs="仿宋_GB2312"/>
                <w:color w:val="auto"/>
                <w:sz w:val="28"/>
                <w:szCs w:val="28"/>
                <w:highlight w:val="none"/>
                <w:lang w:val="en-US" w:eastAsia="zh-CN"/>
              </w:rPr>
              <w:t>成交</w:t>
            </w:r>
            <w:r>
              <w:rPr>
                <w:rFonts w:hint="eastAsia" w:ascii="仿宋_GB2312" w:hAnsi="仿宋_GB2312" w:eastAsia="仿宋_GB2312" w:cs="仿宋_GB2312"/>
                <w:color w:val="auto"/>
                <w:sz w:val="28"/>
                <w:szCs w:val="28"/>
                <w:highlight w:val="none"/>
              </w:rPr>
              <w:t>供应商图书信息不明确或错误而导致的采购人误订购图书，图书到货后，采购人可以退货，</w:t>
            </w:r>
            <w:r>
              <w:rPr>
                <w:rFonts w:hint="eastAsia" w:ascii="仿宋_GB2312" w:hAnsi="仿宋_GB2312" w:eastAsia="仿宋_GB2312" w:cs="仿宋_GB2312"/>
                <w:color w:val="auto"/>
                <w:sz w:val="28"/>
                <w:szCs w:val="28"/>
                <w:highlight w:val="none"/>
                <w:lang w:val="en-US" w:eastAsia="zh-CN"/>
              </w:rPr>
              <w:t>成交</w:t>
            </w:r>
            <w:r>
              <w:rPr>
                <w:rFonts w:hint="eastAsia" w:ascii="仿宋_GB2312" w:hAnsi="仿宋_GB2312" w:eastAsia="仿宋_GB2312" w:cs="仿宋_GB2312"/>
                <w:color w:val="auto"/>
                <w:sz w:val="28"/>
                <w:szCs w:val="28"/>
                <w:highlight w:val="none"/>
              </w:rPr>
              <w:t>供应商不得拒绝。</w:t>
            </w:r>
          </w:p>
        </w:tc>
      </w:tr>
      <w:tr w14:paraId="6201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shd w:val="clear" w:color="auto" w:fill="auto"/>
            <w:noWrap/>
            <w:vAlign w:val="center"/>
          </w:tcPr>
          <w:p w14:paraId="6F95AD2A">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792" w:type="pct"/>
            <w:shd w:val="clear" w:color="auto" w:fill="auto"/>
            <w:noWrap/>
            <w:vAlign w:val="center"/>
          </w:tcPr>
          <w:p w14:paraId="4208B185">
            <w:pPr>
              <w:keepNext w:val="0"/>
              <w:keepLines w:val="0"/>
              <w:pageBreakBefore w:val="0"/>
              <w:widowControl w:val="0"/>
              <w:kinsoku/>
              <w:wordWrap/>
              <w:overflowPunct/>
              <w:topLinePunct w:val="0"/>
              <w:autoSpaceDE/>
              <w:autoSpaceDN/>
              <w:bidi w:val="0"/>
              <w:adjustRightInd/>
              <w:snapToGrid/>
              <w:spacing w:line="520" w:lineRule="atLeast"/>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图书质量要求</w:t>
            </w:r>
          </w:p>
        </w:tc>
        <w:tc>
          <w:tcPr>
            <w:tcW w:w="3574" w:type="pct"/>
            <w:shd w:val="clear" w:color="auto" w:fill="auto"/>
            <w:noWrap/>
            <w:vAlign w:val="center"/>
          </w:tcPr>
          <w:p w14:paraId="0F32FF5B">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8.1国家正规出版社出版的正版图书，具备标准书号。</w:t>
            </w:r>
          </w:p>
          <w:p w14:paraId="0915B68F">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8.2图书品相干净整洁。</w:t>
            </w:r>
          </w:p>
        </w:tc>
      </w:tr>
      <w:tr w14:paraId="7388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0" w:hRule="atLeast"/>
        </w:trPr>
        <w:tc>
          <w:tcPr>
            <w:tcW w:w="633" w:type="pct"/>
            <w:shd w:val="clear" w:color="auto" w:fill="auto"/>
            <w:noWrap/>
            <w:vAlign w:val="center"/>
          </w:tcPr>
          <w:p w14:paraId="4C751F70">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792" w:type="pct"/>
            <w:shd w:val="clear" w:color="auto" w:fill="auto"/>
            <w:noWrap/>
            <w:vAlign w:val="center"/>
          </w:tcPr>
          <w:p w14:paraId="5F963A21">
            <w:pPr>
              <w:keepNext w:val="0"/>
              <w:keepLines w:val="0"/>
              <w:pageBreakBefore w:val="0"/>
              <w:widowControl w:val="0"/>
              <w:kinsoku/>
              <w:wordWrap/>
              <w:overflowPunct/>
              <w:topLinePunct w:val="0"/>
              <w:autoSpaceDE/>
              <w:autoSpaceDN/>
              <w:bidi w:val="0"/>
              <w:adjustRightInd/>
              <w:snapToGrid/>
              <w:spacing w:line="520" w:lineRule="atLeast"/>
              <w:ind w:left="0" w:leftChars="0"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技术支持</w:t>
            </w:r>
          </w:p>
        </w:tc>
        <w:tc>
          <w:tcPr>
            <w:tcW w:w="3574" w:type="pct"/>
            <w:shd w:val="clear" w:color="auto" w:fill="auto"/>
            <w:noWrap/>
            <w:vAlign w:val="center"/>
          </w:tcPr>
          <w:p w14:paraId="3DD4CD1F">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9.1</w:t>
            </w:r>
            <w:r>
              <w:rPr>
                <w:rFonts w:hint="eastAsia" w:ascii="仿宋_GB2312" w:hAnsi="仿宋_GB2312" w:eastAsia="仿宋_GB2312" w:cs="仿宋_GB2312"/>
                <w:color w:val="auto"/>
                <w:sz w:val="28"/>
                <w:szCs w:val="28"/>
                <w:lang w:val="en-US" w:eastAsia="zh-CN"/>
              </w:rPr>
              <w:t>成交</w:t>
            </w:r>
            <w:r>
              <w:rPr>
                <w:rFonts w:hint="eastAsia" w:ascii="仿宋_GB2312" w:hAnsi="仿宋_GB2312" w:eastAsia="仿宋_GB2312" w:cs="仿宋_GB2312"/>
                <w:color w:val="auto"/>
                <w:sz w:val="28"/>
                <w:szCs w:val="28"/>
              </w:rPr>
              <w:t>供应商所提供的货物必须是原厂生产、全新未使用过的，并完全符合原厂质量检测标准（以说明书为准）和国家质量检测标准以及合同规定的性能要求。</w:t>
            </w:r>
          </w:p>
          <w:p w14:paraId="3A0FFA09">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9.2货物出现质量问题，</w:t>
            </w:r>
            <w:r>
              <w:rPr>
                <w:rFonts w:hint="eastAsia" w:ascii="仿宋_GB2312" w:hAnsi="仿宋_GB2312" w:eastAsia="仿宋_GB2312" w:cs="仿宋_GB2312"/>
                <w:color w:val="auto"/>
                <w:sz w:val="28"/>
                <w:szCs w:val="28"/>
                <w:lang w:val="en-US" w:eastAsia="zh-CN"/>
              </w:rPr>
              <w:t>成交</w:t>
            </w:r>
            <w:r>
              <w:rPr>
                <w:rFonts w:hint="eastAsia" w:ascii="仿宋_GB2312" w:hAnsi="仿宋_GB2312" w:eastAsia="仿宋_GB2312" w:cs="仿宋_GB2312"/>
                <w:color w:val="auto"/>
                <w:sz w:val="28"/>
                <w:szCs w:val="28"/>
              </w:rPr>
              <w:t>供应商应负责三包（包修、包退、包换）。由于使用单位保管不当造成的质量问题，</w:t>
            </w:r>
            <w:r>
              <w:rPr>
                <w:rFonts w:hint="eastAsia" w:ascii="仿宋_GB2312" w:hAnsi="仿宋_GB2312" w:eastAsia="仿宋_GB2312" w:cs="仿宋_GB2312"/>
                <w:color w:val="auto"/>
                <w:sz w:val="28"/>
                <w:szCs w:val="28"/>
                <w:lang w:val="en-US" w:eastAsia="zh-CN"/>
              </w:rPr>
              <w:t>成交供应商</w:t>
            </w:r>
            <w:r>
              <w:rPr>
                <w:rFonts w:hint="eastAsia" w:ascii="仿宋_GB2312" w:hAnsi="仿宋_GB2312" w:eastAsia="仿宋_GB2312" w:cs="仿宋_GB2312"/>
                <w:color w:val="auto"/>
                <w:sz w:val="28"/>
                <w:szCs w:val="28"/>
              </w:rPr>
              <w:t>亦应负责修理，但费用由使用单位负担。</w:t>
            </w:r>
          </w:p>
          <w:p w14:paraId="6BEE8339">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9.3</w:t>
            </w:r>
            <w:r>
              <w:rPr>
                <w:rFonts w:hint="eastAsia" w:ascii="仿宋_GB2312" w:hAnsi="仿宋_GB2312" w:eastAsia="仿宋_GB2312" w:cs="仿宋_GB2312"/>
                <w:color w:val="auto"/>
                <w:sz w:val="28"/>
                <w:szCs w:val="28"/>
                <w:lang w:val="en-US" w:eastAsia="zh-CN"/>
              </w:rPr>
              <w:t>成交</w:t>
            </w:r>
            <w:r>
              <w:rPr>
                <w:rFonts w:hint="eastAsia" w:ascii="仿宋_GB2312" w:hAnsi="仿宋_GB2312" w:eastAsia="仿宋_GB2312" w:cs="仿宋_GB2312"/>
                <w:color w:val="auto"/>
                <w:sz w:val="28"/>
                <w:szCs w:val="28"/>
              </w:rPr>
              <w:t>供应商应向采购人提供全方位、及时而有效的技术支持和服务。</w:t>
            </w:r>
          </w:p>
        </w:tc>
      </w:tr>
      <w:tr w14:paraId="0F0F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shd w:val="clear" w:color="auto" w:fill="auto"/>
            <w:noWrap/>
            <w:vAlign w:val="center"/>
          </w:tcPr>
          <w:p w14:paraId="7D1EF0FA">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792" w:type="pct"/>
            <w:shd w:val="clear" w:color="auto" w:fill="auto"/>
            <w:noWrap/>
            <w:vAlign w:val="center"/>
          </w:tcPr>
          <w:p w14:paraId="0C139379">
            <w:pPr>
              <w:keepNext w:val="0"/>
              <w:keepLines w:val="0"/>
              <w:pageBreakBefore w:val="0"/>
              <w:widowControl w:val="0"/>
              <w:kinsoku/>
              <w:wordWrap/>
              <w:overflowPunct/>
              <w:topLinePunct w:val="0"/>
              <w:autoSpaceDE/>
              <w:autoSpaceDN/>
              <w:bidi w:val="0"/>
              <w:adjustRightInd/>
              <w:snapToGrid/>
              <w:spacing w:line="520" w:lineRule="atLeast"/>
              <w:ind w:left="0" w:leftChars="0"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知识产权归属和处理方式</w:t>
            </w:r>
          </w:p>
        </w:tc>
        <w:tc>
          <w:tcPr>
            <w:tcW w:w="3574" w:type="pct"/>
            <w:shd w:val="clear" w:color="auto" w:fill="auto"/>
            <w:noWrap/>
            <w:vAlign w:val="center"/>
          </w:tcPr>
          <w:p w14:paraId="516D1224">
            <w:pPr>
              <w:keepNext w:val="0"/>
              <w:keepLines w:val="0"/>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交供应商应保证采购人在使用本合同货物或其任何一部分时不受第三方提出侵犯专利权、商标权、著作权或其它知识产权起诉的指控。如果任何第三方提出侵权指控，成交供应商须与第三方交涉并承担可能发生的一切法律责任和费用</w:t>
            </w:r>
          </w:p>
        </w:tc>
      </w:tr>
    </w:tbl>
    <w:p w14:paraId="5C147324">
      <w:pPr>
        <w:keepNext w:val="0"/>
        <w:keepLines w:val="0"/>
        <w:pageBreakBefore w:val="0"/>
        <w:wordWrap/>
        <w:overflowPunct/>
        <w:topLinePunct w:val="0"/>
        <w:bidi w:val="0"/>
        <w:spacing w:line="520" w:lineRule="atLeast"/>
        <w:ind w:firstLine="562" w:firstLineChars="20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注：以上要求为实质性条款，供应商必须完全响应,否则作无效响应处理。</w:t>
      </w:r>
    </w:p>
    <w:p w14:paraId="18DB32E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83207"/>
    <w:rsid w:val="24030984"/>
    <w:rsid w:val="7BD94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500" w:lineRule="atLeast"/>
      <w:ind w:left="0" w:firstLine="480" w:firstLineChars="200"/>
      <w:textAlignment w:val="baseline"/>
    </w:pPr>
    <w:rPr>
      <w:rFonts w:ascii="Arial" w:hAnsi="Arial" w:eastAsia="仿宋" w:cs="Arial"/>
      <w:snapToGrid w:val="0"/>
      <w:color w:val="000000"/>
      <w:sz w:val="24"/>
      <w:szCs w:val="21"/>
      <w:lang w:val="en-US" w:eastAsia="en-US" w:bidi="ar-SA"/>
    </w:rPr>
  </w:style>
  <w:style w:type="paragraph" w:styleId="4">
    <w:name w:val="heading 1"/>
    <w:basedOn w:val="1"/>
    <w:next w:val="1"/>
    <w:qFormat/>
    <w:uiPriority w:val="0"/>
    <w:pPr>
      <w:keepNext/>
      <w:keepLines/>
      <w:widowControl w:val="0"/>
      <w:spacing w:line="660" w:lineRule="atLeast"/>
      <w:ind w:left="0" w:right="0" w:firstLine="0" w:firstLineChars="0"/>
      <w:jc w:val="center"/>
      <w:outlineLvl w:val="0"/>
    </w:pPr>
    <w:rPr>
      <w:rFonts w:ascii="Times New Roman" w:hAnsi="Times New Roman" w:eastAsia="仿宋" w:cs="Times New Roman"/>
      <w:b/>
      <w:bCs/>
      <w:kern w:val="44"/>
      <w:sz w:val="44"/>
      <w:szCs w:val="24"/>
    </w:rPr>
  </w:style>
  <w:style w:type="paragraph" w:styleId="5">
    <w:name w:val="heading 2"/>
    <w:basedOn w:val="1"/>
    <w:next w:val="1"/>
    <w:qFormat/>
    <w:uiPriority w:val="0"/>
    <w:pPr>
      <w:keepNext/>
      <w:keepLines/>
      <w:spacing w:before="100" w:beforeLines="100" w:after="100" w:afterLines="100" w:line="600" w:lineRule="atLeast"/>
      <w:ind w:left="0" w:firstLine="0" w:firstLineChars="0"/>
      <w:jc w:val="center"/>
      <w:outlineLvl w:val="1"/>
    </w:pPr>
    <w:rPr>
      <w:b/>
      <w:bCs/>
      <w:sz w:val="30"/>
      <w:szCs w:val="32"/>
    </w:rPr>
  </w:style>
  <w:style w:type="paragraph" w:styleId="6">
    <w:name w:val="heading 3"/>
    <w:basedOn w:val="1"/>
    <w:next w:val="1"/>
    <w:unhideWhenUsed/>
    <w:qFormat/>
    <w:uiPriority w:val="0"/>
    <w:pPr>
      <w:keepNext/>
      <w:keepLines/>
      <w:spacing w:beforeLines="0" w:beforeAutospacing="0" w:after="50" w:afterLines="50" w:afterAutospacing="0" w:line="520" w:lineRule="atLeast"/>
      <w:ind w:firstLine="0" w:firstLineChars="0"/>
      <w:outlineLvl w:val="2"/>
    </w:pPr>
    <w:rPr>
      <w:rFonts w:ascii="Arial" w:hAnsi="Arial"/>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 w:hAnsi="仿宋" w:eastAsia="仿宋" w:cs="仿宋"/>
      <w:sz w:val="30"/>
      <w:szCs w:val="30"/>
    </w:rPr>
  </w:style>
  <w:style w:type="paragraph" w:styleId="3">
    <w:name w:val="Body Text First Indent"/>
    <w:basedOn w:val="2"/>
    <w:qFormat/>
    <w:uiPriority w:val="0"/>
    <w:pPr>
      <w:ind w:firstLine="420" w:firstLineChars="100"/>
    </w:pPr>
  </w:style>
  <w:style w:type="paragraph" w:styleId="7">
    <w:name w:val="footer"/>
    <w:basedOn w:val="1"/>
    <w:qFormat/>
    <w:uiPriority w:val="0"/>
    <w:pPr>
      <w:tabs>
        <w:tab w:val="center" w:pos="4153"/>
        <w:tab w:val="right" w:pos="8306"/>
      </w:tabs>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Text"/>
    <w:basedOn w:val="1"/>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3517</Words>
  <Characters>3746</Characters>
  <Lines>0</Lines>
  <Paragraphs>0</Paragraphs>
  <TotalTime>1</TotalTime>
  <ScaleCrop>false</ScaleCrop>
  <LinksUpToDate>false</LinksUpToDate>
  <CharactersWithSpaces>3758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2025-07-02T02:13:00Z</dcterms:created>
  <dc:creator>Lenovo</dc:creator>
  <cp:lastModifiedBy>Lenovo</cp:lastModifiedBy>
  <dcterms:modified xsi:type="dcterms:W3CDTF">2025-07-04T07:09:16Z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eyJoZGlkIjoiMzFjN2JmOGU5MTZkNjBkYjgwYjBmMGZjZGVhM2E1MjAiLCJ1c2VySWQiOiIzMDA2ODUxOTQifQ==</vt:lpwstr>
  </property>
  <property fmtid="{D5CDD505-2E9C-101B-9397-08002B2CF9AE}" pid="4" name="ICV">
    <vt:lpwstr>5CB3C3A44C5C466BB3FE1CE777FC7FEC_12</vt:lpwstr>
  </property>
</Properties>
</file>